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Look w:val="0000" w:firstRow="0" w:lastRow="0" w:firstColumn="0" w:lastColumn="0" w:noHBand="0" w:noVBand="0"/>
      </w:tblPr>
      <w:tblGrid>
        <w:gridCol w:w="5552"/>
      </w:tblGrid>
      <w:tr w:rsidR="00BE2E01" w14:paraId="323CDF09" w14:textId="77777777" w:rsidTr="00F445A9">
        <w:trPr>
          <w:trHeight w:hRule="exact" w:val="841"/>
          <w:jc w:val="center"/>
        </w:trPr>
        <w:tc>
          <w:tcPr>
            <w:tcW w:w="5552" w:type="dxa"/>
            <w:tcBorders>
              <w:bottom w:val="single" w:sz="4" w:space="0" w:color="auto"/>
            </w:tcBorders>
            <w:vAlign w:val="bottom"/>
          </w:tcPr>
          <w:p w14:paraId="57249A36" w14:textId="251C20EE" w:rsidR="00BE2E01" w:rsidRDefault="00BE2E01" w:rsidP="00A466BA">
            <w:pPr>
              <w:pStyle w:val="CoverDate"/>
              <w:tabs>
                <w:tab w:val="right" w:pos="4845"/>
              </w:tabs>
            </w:pPr>
            <w:r>
              <w:t>Dated</w:t>
            </w:r>
            <w:r>
              <w:tab/>
              <w:t>202</w:t>
            </w:r>
            <w:r w:rsidR="00E9089B">
              <w:t>4</w:t>
            </w:r>
          </w:p>
        </w:tc>
      </w:tr>
      <w:tr w:rsidR="00BE2E01" w14:paraId="16950590" w14:textId="77777777" w:rsidTr="00F445A9">
        <w:trPr>
          <w:trHeight w:hRule="exact" w:val="3791"/>
          <w:jc w:val="center"/>
        </w:trPr>
        <w:tc>
          <w:tcPr>
            <w:tcW w:w="5552" w:type="dxa"/>
            <w:tcBorders>
              <w:top w:val="single" w:sz="4" w:space="0" w:color="auto"/>
              <w:bottom w:val="single" w:sz="4" w:space="0" w:color="auto"/>
            </w:tcBorders>
            <w:vAlign w:val="center"/>
          </w:tcPr>
          <w:p w14:paraId="35B908D8" w14:textId="109BDAC2" w:rsidR="00BE2E01" w:rsidRDefault="00F445A9" w:rsidP="00A466BA">
            <w:pPr>
              <w:pStyle w:val="CoverText"/>
              <w:rPr>
                <w:b/>
                <w:bCs/>
                <w:color w:val="FF00FF"/>
              </w:rPr>
            </w:pPr>
            <w:r w:rsidRPr="00A17179">
              <w:rPr>
                <w:b/>
                <w:noProof/>
                <w:sz w:val="20"/>
              </w:rPr>
              <w:drawing>
                <wp:anchor distT="0" distB="0" distL="114300" distR="114300" simplePos="0" relativeHeight="251658240" behindDoc="1" locked="0" layoutInCell="1" allowOverlap="1" wp14:anchorId="4623F09C" wp14:editId="7D24F168">
                  <wp:simplePos x="0" y="0"/>
                  <wp:positionH relativeFrom="column">
                    <wp:posOffset>999490</wp:posOffset>
                  </wp:positionH>
                  <wp:positionV relativeFrom="paragraph">
                    <wp:posOffset>-1142365</wp:posOffset>
                  </wp:positionV>
                  <wp:extent cx="1079633" cy="1273629"/>
                  <wp:effectExtent l="0" t="0" r="0" b="0"/>
                  <wp:wrapTight wrapText="bothSides">
                    <wp:wrapPolygon edited="0">
                      <wp:start x="0" y="0"/>
                      <wp:lineTo x="0" y="21331"/>
                      <wp:lineTo x="21346" y="21331"/>
                      <wp:lineTo x="213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633" cy="1273629"/>
                          </a:xfrm>
                          <a:prstGeom prst="rect">
                            <a:avLst/>
                          </a:prstGeom>
                        </pic:spPr>
                      </pic:pic>
                    </a:graphicData>
                  </a:graphic>
                  <wp14:sizeRelH relativeFrom="page">
                    <wp14:pctWidth>0</wp14:pctWidth>
                  </wp14:sizeRelH>
                  <wp14:sizeRelV relativeFrom="page">
                    <wp14:pctHeight>0</wp14:pctHeight>
                  </wp14:sizeRelV>
                </wp:anchor>
              </w:drawing>
            </w:r>
          </w:p>
        </w:tc>
      </w:tr>
      <w:tr w:rsidR="00BE2E01" w14:paraId="078492F0" w14:textId="77777777" w:rsidTr="00F445A9">
        <w:trPr>
          <w:trHeight w:hRule="exact" w:val="1723"/>
          <w:jc w:val="center"/>
        </w:trPr>
        <w:tc>
          <w:tcPr>
            <w:tcW w:w="5552" w:type="dxa"/>
            <w:tcBorders>
              <w:top w:val="single" w:sz="4" w:space="0" w:color="auto"/>
              <w:bottom w:val="single" w:sz="4" w:space="0" w:color="auto"/>
            </w:tcBorders>
            <w:vAlign w:val="center"/>
          </w:tcPr>
          <w:p w14:paraId="6E03168A" w14:textId="1086A5B3" w:rsidR="00BE2E01" w:rsidRDefault="00BE2E01" w:rsidP="00A466BA">
            <w:pPr>
              <w:pStyle w:val="CoverDocumentTitle"/>
              <w:rPr>
                <w:smallCaps/>
              </w:rPr>
            </w:pPr>
            <w:r>
              <w:t>Venue Hire Agreement</w:t>
            </w:r>
          </w:p>
        </w:tc>
      </w:tr>
    </w:tbl>
    <w:p w14:paraId="5DEC0A96" w14:textId="2812AF72" w:rsidR="00A466BA" w:rsidRDefault="00A466BA">
      <w:pPr>
        <w:pStyle w:val="TOCHeading"/>
      </w:pPr>
      <w:r>
        <w:lastRenderedPageBreak/>
        <w:t>Contents</w:t>
      </w:r>
    </w:p>
    <w:p w14:paraId="435F0F95" w14:textId="77777777" w:rsidR="00A466BA" w:rsidRDefault="00A466BA">
      <w:pPr>
        <w:pStyle w:val="TOCsub-Heading"/>
      </w:pPr>
      <w:r>
        <w:t>Clause</w:t>
      </w:r>
    </w:p>
    <w:p w14:paraId="5300EBA3" w14:textId="2B4C5D7C" w:rsidR="006B3C25" w:rsidRDefault="00A466BA">
      <w:pPr>
        <w:pStyle w:val="TOC1"/>
        <w:rPr>
          <w:rFonts w:asciiTheme="minorHAnsi" w:eastAsiaTheme="minorEastAsia" w:hAnsiTheme="minorHAnsi" w:cstheme="minorBidi"/>
          <w:szCs w:val="22"/>
          <w:lang w:eastAsia="en-GB"/>
        </w:rPr>
      </w:pPr>
      <w:r>
        <w:fldChar w:fldCharType="begin"/>
      </w:r>
      <w:r>
        <w:instrText>TOC \h \t "Level 1 Heading, 1"</w:instrText>
      </w:r>
      <w:r>
        <w:fldChar w:fldCharType="separate"/>
      </w:r>
      <w:hyperlink w:anchor="_Toc94538021" w:history="1">
        <w:r w:rsidR="006B3C25" w:rsidRPr="009C5BA5">
          <w:rPr>
            <w:rStyle w:val="Hyperlink"/>
          </w:rPr>
          <w:t>1.</w:t>
        </w:r>
        <w:r w:rsidR="006B3C25">
          <w:rPr>
            <w:rFonts w:asciiTheme="minorHAnsi" w:eastAsiaTheme="minorEastAsia" w:hAnsiTheme="minorHAnsi" w:cstheme="minorBidi"/>
            <w:szCs w:val="22"/>
            <w:lang w:eastAsia="en-GB"/>
          </w:rPr>
          <w:tab/>
        </w:r>
        <w:r w:rsidR="006B3C25" w:rsidRPr="009C5BA5">
          <w:rPr>
            <w:rStyle w:val="Hyperlink"/>
          </w:rPr>
          <w:t>Defined Terms</w:t>
        </w:r>
        <w:r w:rsidR="006B3C25">
          <w:tab/>
        </w:r>
        <w:r w:rsidR="006B3C25">
          <w:fldChar w:fldCharType="begin"/>
        </w:r>
        <w:r w:rsidR="006B3C25">
          <w:instrText xml:space="preserve"> PAGEREF _Toc94538021 \h </w:instrText>
        </w:r>
        <w:r w:rsidR="006B3C25">
          <w:fldChar w:fldCharType="separate"/>
        </w:r>
        <w:r w:rsidR="006D7F93">
          <w:t>5</w:t>
        </w:r>
        <w:r w:rsidR="006B3C25">
          <w:fldChar w:fldCharType="end"/>
        </w:r>
      </w:hyperlink>
    </w:p>
    <w:p w14:paraId="655CA3BB" w14:textId="5FA63280" w:rsidR="006B3C25" w:rsidRDefault="0021107D">
      <w:pPr>
        <w:pStyle w:val="TOC1"/>
        <w:rPr>
          <w:rFonts w:asciiTheme="minorHAnsi" w:eastAsiaTheme="minorEastAsia" w:hAnsiTheme="minorHAnsi" w:cstheme="minorBidi"/>
          <w:szCs w:val="22"/>
          <w:lang w:eastAsia="en-GB"/>
        </w:rPr>
      </w:pPr>
      <w:hyperlink w:anchor="_Toc94538022" w:history="1">
        <w:r w:rsidR="006B3C25" w:rsidRPr="009C5BA5">
          <w:rPr>
            <w:rStyle w:val="Hyperlink"/>
          </w:rPr>
          <w:t>2.</w:t>
        </w:r>
        <w:r w:rsidR="006B3C25">
          <w:rPr>
            <w:rFonts w:asciiTheme="minorHAnsi" w:eastAsiaTheme="minorEastAsia" w:hAnsiTheme="minorHAnsi" w:cstheme="minorBidi"/>
            <w:szCs w:val="22"/>
            <w:lang w:eastAsia="en-GB"/>
          </w:rPr>
          <w:tab/>
        </w:r>
        <w:r w:rsidR="006B3C25" w:rsidRPr="009C5BA5">
          <w:rPr>
            <w:rStyle w:val="Hyperlink"/>
          </w:rPr>
          <w:t>Our Obligations</w:t>
        </w:r>
        <w:r w:rsidR="006B3C25">
          <w:tab/>
        </w:r>
        <w:r w:rsidR="006B3C25">
          <w:fldChar w:fldCharType="begin"/>
        </w:r>
        <w:r w:rsidR="006B3C25">
          <w:instrText xml:space="preserve"> PAGEREF _Toc94538022 \h </w:instrText>
        </w:r>
        <w:r w:rsidR="006B3C25">
          <w:fldChar w:fldCharType="separate"/>
        </w:r>
        <w:r w:rsidR="006D7F93">
          <w:t>7</w:t>
        </w:r>
        <w:r w:rsidR="006B3C25">
          <w:fldChar w:fldCharType="end"/>
        </w:r>
      </w:hyperlink>
    </w:p>
    <w:p w14:paraId="2E021CC5" w14:textId="555ED6B8" w:rsidR="006B3C25" w:rsidRDefault="0021107D">
      <w:pPr>
        <w:pStyle w:val="TOC1"/>
        <w:rPr>
          <w:rFonts w:asciiTheme="minorHAnsi" w:eastAsiaTheme="minorEastAsia" w:hAnsiTheme="minorHAnsi" w:cstheme="minorBidi"/>
          <w:szCs w:val="22"/>
          <w:lang w:eastAsia="en-GB"/>
        </w:rPr>
      </w:pPr>
      <w:hyperlink w:anchor="_Toc94538023" w:history="1">
        <w:r w:rsidR="006B3C25" w:rsidRPr="009C5BA5">
          <w:rPr>
            <w:rStyle w:val="Hyperlink"/>
          </w:rPr>
          <w:t>3.</w:t>
        </w:r>
        <w:r w:rsidR="006B3C25">
          <w:rPr>
            <w:rFonts w:asciiTheme="minorHAnsi" w:eastAsiaTheme="minorEastAsia" w:hAnsiTheme="minorHAnsi" w:cstheme="minorBidi"/>
            <w:szCs w:val="22"/>
            <w:lang w:eastAsia="en-GB"/>
          </w:rPr>
          <w:tab/>
        </w:r>
        <w:r w:rsidR="006B3C25" w:rsidRPr="009C5BA5">
          <w:rPr>
            <w:rStyle w:val="Hyperlink"/>
          </w:rPr>
          <w:t>Your Obligations</w:t>
        </w:r>
        <w:r w:rsidR="006B3C25">
          <w:tab/>
        </w:r>
        <w:r w:rsidR="006B3C25">
          <w:fldChar w:fldCharType="begin"/>
        </w:r>
        <w:r w:rsidR="006B3C25">
          <w:instrText xml:space="preserve"> PAGEREF _Toc94538023 \h </w:instrText>
        </w:r>
        <w:r w:rsidR="006B3C25">
          <w:fldChar w:fldCharType="separate"/>
        </w:r>
        <w:r w:rsidR="006D7F93">
          <w:t>8</w:t>
        </w:r>
        <w:r w:rsidR="006B3C25">
          <w:fldChar w:fldCharType="end"/>
        </w:r>
      </w:hyperlink>
    </w:p>
    <w:p w14:paraId="22167142" w14:textId="3023F84C" w:rsidR="006B3C25" w:rsidRDefault="0021107D">
      <w:pPr>
        <w:pStyle w:val="TOC1"/>
        <w:rPr>
          <w:rFonts w:asciiTheme="minorHAnsi" w:eastAsiaTheme="minorEastAsia" w:hAnsiTheme="minorHAnsi" w:cstheme="minorBidi"/>
          <w:szCs w:val="22"/>
          <w:lang w:eastAsia="en-GB"/>
        </w:rPr>
      </w:pPr>
      <w:hyperlink w:anchor="_Toc94538024" w:history="1">
        <w:r w:rsidR="006B3C25" w:rsidRPr="009C5BA5">
          <w:rPr>
            <w:rStyle w:val="Hyperlink"/>
          </w:rPr>
          <w:t>4.</w:t>
        </w:r>
        <w:r w:rsidR="006B3C25">
          <w:rPr>
            <w:rFonts w:asciiTheme="minorHAnsi" w:eastAsiaTheme="minorEastAsia" w:hAnsiTheme="minorHAnsi" w:cstheme="minorBidi"/>
            <w:szCs w:val="22"/>
            <w:lang w:eastAsia="en-GB"/>
          </w:rPr>
          <w:tab/>
        </w:r>
        <w:r w:rsidR="006B3C25" w:rsidRPr="009C5BA5">
          <w:rPr>
            <w:rStyle w:val="Hyperlink"/>
          </w:rPr>
          <w:t>Guest numbers and dietary information</w:t>
        </w:r>
        <w:r w:rsidR="006B3C25">
          <w:tab/>
        </w:r>
        <w:r w:rsidR="006B3C25">
          <w:fldChar w:fldCharType="begin"/>
        </w:r>
        <w:r w:rsidR="006B3C25">
          <w:instrText xml:space="preserve"> PAGEREF _Toc94538024 \h </w:instrText>
        </w:r>
        <w:r w:rsidR="006B3C25">
          <w:fldChar w:fldCharType="separate"/>
        </w:r>
        <w:r w:rsidR="006D7F93">
          <w:t>9</w:t>
        </w:r>
        <w:r w:rsidR="006B3C25">
          <w:fldChar w:fldCharType="end"/>
        </w:r>
      </w:hyperlink>
    </w:p>
    <w:p w14:paraId="5203B396" w14:textId="6BEE89DD" w:rsidR="006B3C25" w:rsidRDefault="0021107D">
      <w:pPr>
        <w:pStyle w:val="TOC1"/>
        <w:rPr>
          <w:rFonts w:asciiTheme="minorHAnsi" w:eastAsiaTheme="minorEastAsia" w:hAnsiTheme="minorHAnsi" w:cstheme="minorBidi"/>
          <w:szCs w:val="22"/>
          <w:lang w:eastAsia="en-GB"/>
        </w:rPr>
      </w:pPr>
      <w:hyperlink w:anchor="_Toc94538025" w:history="1">
        <w:r w:rsidR="006B3C25" w:rsidRPr="009C5BA5">
          <w:rPr>
            <w:rStyle w:val="Hyperlink"/>
          </w:rPr>
          <w:t>5.</w:t>
        </w:r>
        <w:r w:rsidR="006B3C25">
          <w:rPr>
            <w:rFonts w:asciiTheme="minorHAnsi" w:eastAsiaTheme="minorEastAsia" w:hAnsiTheme="minorHAnsi" w:cstheme="minorBidi"/>
            <w:szCs w:val="22"/>
            <w:lang w:eastAsia="en-GB"/>
          </w:rPr>
          <w:tab/>
        </w:r>
        <w:r w:rsidR="006B3C25" w:rsidRPr="009C5BA5">
          <w:rPr>
            <w:rStyle w:val="Hyperlink"/>
          </w:rPr>
          <w:t>Charges and Payment</w:t>
        </w:r>
        <w:r w:rsidR="006B3C25">
          <w:tab/>
        </w:r>
        <w:r w:rsidR="006B3C25">
          <w:fldChar w:fldCharType="begin"/>
        </w:r>
        <w:r w:rsidR="006B3C25">
          <w:instrText xml:space="preserve"> PAGEREF _Toc94538025 \h </w:instrText>
        </w:r>
        <w:r w:rsidR="006B3C25">
          <w:fldChar w:fldCharType="separate"/>
        </w:r>
        <w:r w:rsidR="006D7F93">
          <w:t>9</w:t>
        </w:r>
        <w:r w:rsidR="006B3C25">
          <w:fldChar w:fldCharType="end"/>
        </w:r>
      </w:hyperlink>
    </w:p>
    <w:p w14:paraId="730D6DB0" w14:textId="626A13AD" w:rsidR="006B3C25" w:rsidRDefault="0021107D">
      <w:pPr>
        <w:pStyle w:val="TOC1"/>
        <w:rPr>
          <w:rFonts w:asciiTheme="minorHAnsi" w:eastAsiaTheme="minorEastAsia" w:hAnsiTheme="minorHAnsi" w:cstheme="minorBidi"/>
          <w:szCs w:val="22"/>
          <w:lang w:eastAsia="en-GB"/>
        </w:rPr>
      </w:pPr>
      <w:hyperlink w:anchor="_Toc94538026" w:history="1">
        <w:r w:rsidR="006B3C25" w:rsidRPr="009C5BA5">
          <w:rPr>
            <w:rStyle w:val="Hyperlink"/>
          </w:rPr>
          <w:t>6.</w:t>
        </w:r>
        <w:r w:rsidR="006B3C25">
          <w:rPr>
            <w:rFonts w:asciiTheme="minorHAnsi" w:eastAsiaTheme="minorEastAsia" w:hAnsiTheme="minorHAnsi" w:cstheme="minorBidi"/>
            <w:szCs w:val="22"/>
            <w:lang w:eastAsia="en-GB"/>
          </w:rPr>
          <w:tab/>
        </w:r>
        <w:r w:rsidR="006B3C25" w:rsidRPr="009C5BA5">
          <w:rPr>
            <w:rStyle w:val="Hyperlink"/>
          </w:rPr>
          <w:t>Insurance</w:t>
        </w:r>
        <w:r w:rsidR="006B3C25">
          <w:tab/>
        </w:r>
        <w:r w:rsidR="006B3C25">
          <w:fldChar w:fldCharType="begin"/>
        </w:r>
        <w:r w:rsidR="006B3C25">
          <w:instrText xml:space="preserve"> PAGEREF _Toc94538026 \h </w:instrText>
        </w:r>
        <w:r w:rsidR="006B3C25">
          <w:fldChar w:fldCharType="separate"/>
        </w:r>
        <w:r w:rsidR="006D7F93">
          <w:t>10</w:t>
        </w:r>
        <w:r w:rsidR="006B3C25">
          <w:fldChar w:fldCharType="end"/>
        </w:r>
      </w:hyperlink>
    </w:p>
    <w:p w14:paraId="6535DDDD" w14:textId="7C4A2699" w:rsidR="006B3C25" w:rsidRDefault="0021107D">
      <w:pPr>
        <w:pStyle w:val="TOC1"/>
        <w:rPr>
          <w:rFonts w:asciiTheme="minorHAnsi" w:eastAsiaTheme="minorEastAsia" w:hAnsiTheme="minorHAnsi" w:cstheme="minorBidi"/>
          <w:szCs w:val="22"/>
          <w:lang w:eastAsia="en-GB"/>
        </w:rPr>
      </w:pPr>
      <w:hyperlink w:anchor="_Toc94538027" w:history="1">
        <w:r w:rsidR="006B3C25" w:rsidRPr="009C5BA5">
          <w:rPr>
            <w:rStyle w:val="Hyperlink"/>
          </w:rPr>
          <w:t>7.</w:t>
        </w:r>
        <w:r w:rsidR="006B3C25">
          <w:rPr>
            <w:rFonts w:asciiTheme="minorHAnsi" w:eastAsiaTheme="minorEastAsia" w:hAnsiTheme="minorHAnsi" w:cstheme="minorBidi"/>
            <w:szCs w:val="22"/>
            <w:lang w:eastAsia="en-GB"/>
          </w:rPr>
          <w:tab/>
        </w:r>
        <w:r w:rsidR="006B3C25" w:rsidRPr="009C5BA5">
          <w:rPr>
            <w:rStyle w:val="Hyperlink"/>
          </w:rPr>
          <w:t>Cancellation</w:t>
        </w:r>
        <w:r w:rsidR="006B3C25">
          <w:tab/>
        </w:r>
        <w:r w:rsidR="006B3C25">
          <w:fldChar w:fldCharType="begin"/>
        </w:r>
        <w:r w:rsidR="006B3C25">
          <w:instrText xml:space="preserve"> PAGEREF _Toc94538027 \h </w:instrText>
        </w:r>
        <w:r w:rsidR="006B3C25">
          <w:fldChar w:fldCharType="separate"/>
        </w:r>
        <w:r w:rsidR="006D7F93">
          <w:t>10</w:t>
        </w:r>
        <w:r w:rsidR="006B3C25">
          <w:fldChar w:fldCharType="end"/>
        </w:r>
      </w:hyperlink>
    </w:p>
    <w:p w14:paraId="5E8D5AE6" w14:textId="78B4D652" w:rsidR="006B3C25" w:rsidRDefault="0021107D">
      <w:pPr>
        <w:pStyle w:val="TOC1"/>
        <w:rPr>
          <w:rFonts w:asciiTheme="minorHAnsi" w:eastAsiaTheme="minorEastAsia" w:hAnsiTheme="minorHAnsi" w:cstheme="minorBidi"/>
          <w:szCs w:val="22"/>
          <w:lang w:eastAsia="en-GB"/>
        </w:rPr>
      </w:pPr>
      <w:hyperlink w:anchor="_Toc94538028" w:history="1">
        <w:r w:rsidR="006B3C25" w:rsidRPr="009C5BA5">
          <w:rPr>
            <w:rStyle w:val="Hyperlink"/>
          </w:rPr>
          <w:t>8.</w:t>
        </w:r>
        <w:r w:rsidR="006B3C25">
          <w:rPr>
            <w:rFonts w:asciiTheme="minorHAnsi" w:eastAsiaTheme="minorEastAsia" w:hAnsiTheme="minorHAnsi" w:cstheme="minorBidi"/>
            <w:szCs w:val="22"/>
            <w:lang w:eastAsia="en-GB"/>
          </w:rPr>
          <w:tab/>
        </w:r>
        <w:r w:rsidR="006B3C25" w:rsidRPr="009C5BA5">
          <w:rPr>
            <w:rStyle w:val="Hyperlink"/>
          </w:rPr>
          <w:t>Payments and Refunds following Cancellation under Clause 7</w:t>
        </w:r>
        <w:r w:rsidR="006B3C25">
          <w:tab/>
        </w:r>
        <w:r w:rsidR="006B3C25">
          <w:fldChar w:fldCharType="begin"/>
        </w:r>
        <w:r w:rsidR="006B3C25">
          <w:instrText xml:space="preserve"> PAGEREF _Toc94538028 \h </w:instrText>
        </w:r>
        <w:r w:rsidR="006B3C25">
          <w:fldChar w:fldCharType="separate"/>
        </w:r>
        <w:r w:rsidR="006D7F93">
          <w:t>11</w:t>
        </w:r>
        <w:r w:rsidR="006B3C25">
          <w:fldChar w:fldCharType="end"/>
        </w:r>
      </w:hyperlink>
    </w:p>
    <w:p w14:paraId="6FE50DCE" w14:textId="24F91B32" w:rsidR="006B3C25" w:rsidRDefault="0021107D">
      <w:pPr>
        <w:pStyle w:val="TOC1"/>
        <w:rPr>
          <w:rFonts w:asciiTheme="minorHAnsi" w:eastAsiaTheme="minorEastAsia" w:hAnsiTheme="minorHAnsi" w:cstheme="minorBidi"/>
          <w:szCs w:val="22"/>
          <w:lang w:eastAsia="en-GB"/>
        </w:rPr>
      </w:pPr>
      <w:hyperlink w:anchor="_Toc94538029" w:history="1">
        <w:r w:rsidR="006B3C25" w:rsidRPr="009C5BA5">
          <w:rPr>
            <w:rStyle w:val="Hyperlink"/>
          </w:rPr>
          <w:t>9.</w:t>
        </w:r>
        <w:r w:rsidR="006B3C25">
          <w:rPr>
            <w:rFonts w:asciiTheme="minorHAnsi" w:eastAsiaTheme="minorEastAsia" w:hAnsiTheme="minorHAnsi" w:cstheme="minorBidi"/>
            <w:szCs w:val="22"/>
            <w:lang w:eastAsia="en-GB"/>
          </w:rPr>
          <w:tab/>
        </w:r>
        <w:r w:rsidR="006B3C25" w:rsidRPr="009C5BA5">
          <w:rPr>
            <w:rStyle w:val="Hyperlink"/>
          </w:rPr>
          <w:t>Change of Event Date</w:t>
        </w:r>
        <w:r w:rsidR="006B3C25">
          <w:tab/>
        </w:r>
        <w:r w:rsidR="006B3C25">
          <w:fldChar w:fldCharType="begin"/>
        </w:r>
        <w:r w:rsidR="006B3C25">
          <w:instrText xml:space="preserve"> PAGEREF _Toc94538029 \h </w:instrText>
        </w:r>
        <w:r w:rsidR="006B3C25">
          <w:fldChar w:fldCharType="separate"/>
        </w:r>
        <w:r w:rsidR="006D7F93">
          <w:t>12</w:t>
        </w:r>
        <w:r w:rsidR="006B3C25">
          <w:fldChar w:fldCharType="end"/>
        </w:r>
      </w:hyperlink>
    </w:p>
    <w:p w14:paraId="414F9963" w14:textId="069F813F" w:rsidR="006B3C25" w:rsidRDefault="0021107D">
      <w:pPr>
        <w:pStyle w:val="TOC1"/>
        <w:rPr>
          <w:rFonts w:asciiTheme="minorHAnsi" w:eastAsiaTheme="minorEastAsia" w:hAnsiTheme="minorHAnsi" w:cstheme="minorBidi"/>
          <w:szCs w:val="22"/>
          <w:lang w:eastAsia="en-GB"/>
        </w:rPr>
      </w:pPr>
      <w:hyperlink w:anchor="_Toc94538030" w:history="1">
        <w:r w:rsidR="006B3C25" w:rsidRPr="009C5BA5">
          <w:rPr>
            <w:rStyle w:val="Hyperlink"/>
          </w:rPr>
          <w:t>10.</w:t>
        </w:r>
        <w:r w:rsidR="006B3C25">
          <w:rPr>
            <w:rFonts w:asciiTheme="minorHAnsi" w:eastAsiaTheme="minorEastAsia" w:hAnsiTheme="minorHAnsi" w:cstheme="minorBidi"/>
            <w:szCs w:val="22"/>
            <w:lang w:eastAsia="en-GB"/>
          </w:rPr>
          <w:tab/>
        </w:r>
        <w:r w:rsidR="006B3C25" w:rsidRPr="009C5BA5">
          <w:rPr>
            <w:rStyle w:val="Hyperlink"/>
          </w:rPr>
          <w:t>Unexpected Events</w:t>
        </w:r>
        <w:r w:rsidR="006B3C25">
          <w:tab/>
        </w:r>
        <w:r w:rsidR="006B3C25">
          <w:fldChar w:fldCharType="begin"/>
        </w:r>
        <w:r w:rsidR="006B3C25">
          <w:instrText xml:space="preserve"> PAGEREF _Toc94538030 \h </w:instrText>
        </w:r>
        <w:r w:rsidR="006B3C25">
          <w:fldChar w:fldCharType="separate"/>
        </w:r>
        <w:r w:rsidR="006D7F93">
          <w:t>12</w:t>
        </w:r>
        <w:r w:rsidR="006B3C25">
          <w:fldChar w:fldCharType="end"/>
        </w:r>
      </w:hyperlink>
    </w:p>
    <w:p w14:paraId="25BC470E" w14:textId="6E001516" w:rsidR="006B3C25" w:rsidRDefault="0021107D">
      <w:pPr>
        <w:pStyle w:val="TOC1"/>
        <w:rPr>
          <w:rFonts w:asciiTheme="minorHAnsi" w:eastAsiaTheme="minorEastAsia" w:hAnsiTheme="minorHAnsi" w:cstheme="minorBidi"/>
          <w:szCs w:val="22"/>
          <w:lang w:eastAsia="en-GB"/>
        </w:rPr>
      </w:pPr>
      <w:hyperlink w:anchor="_Toc94538031" w:history="1">
        <w:r w:rsidR="006B3C25" w:rsidRPr="009C5BA5">
          <w:rPr>
            <w:rStyle w:val="Hyperlink"/>
          </w:rPr>
          <w:t>11.</w:t>
        </w:r>
        <w:r w:rsidR="006B3C25">
          <w:rPr>
            <w:rFonts w:asciiTheme="minorHAnsi" w:eastAsiaTheme="minorEastAsia" w:hAnsiTheme="minorHAnsi" w:cstheme="minorBidi"/>
            <w:szCs w:val="22"/>
            <w:lang w:eastAsia="en-GB"/>
          </w:rPr>
          <w:tab/>
        </w:r>
        <w:r w:rsidR="006B3C25" w:rsidRPr="009C5BA5">
          <w:rPr>
            <w:rStyle w:val="Hyperlink"/>
          </w:rPr>
          <w:t>General</w:t>
        </w:r>
        <w:r w:rsidR="006B3C25">
          <w:tab/>
        </w:r>
        <w:r w:rsidR="006B3C25">
          <w:fldChar w:fldCharType="begin"/>
        </w:r>
        <w:r w:rsidR="006B3C25">
          <w:instrText xml:space="preserve"> PAGEREF _Toc94538031 \h </w:instrText>
        </w:r>
        <w:r w:rsidR="006B3C25">
          <w:fldChar w:fldCharType="separate"/>
        </w:r>
        <w:r w:rsidR="006D7F93">
          <w:t>13</w:t>
        </w:r>
        <w:r w:rsidR="006B3C25">
          <w:fldChar w:fldCharType="end"/>
        </w:r>
      </w:hyperlink>
    </w:p>
    <w:p w14:paraId="08ED657B" w14:textId="42FEA0A1" w:rsidR="00FB5167" w:rsidRDefault="00A466BA">
      <w:r>
        <w:fldChar w:fldCharType="end"/>
      </w:r>
    </w:p>
    <w:p w14:paraId="165AE4FF" w14:textId="77777777" w:rsidR="00A466BA" w:rsidRDefault="00A466BA">
      <w:pPr>
        <w:pStyle w:val="TOCsub-Heading"/>
      </w:pPr>
      <w:r>
        <w:t>Schedule</w:t>
      </w:r>
    </w:p>
    <w:p w14:paraId="1E4DA405" w14:textId="4D5CC560" w:rsidR="006B3C25" w:rsidRDefault="00A466BA">
      <w:pPr>
        <w:pStyle w:val="TOC1"/>
        <w:rPr>
          <w:rFonts w:asciiTheme="minorHAnsi" w:eastAsiaTheme="minorEastAsia" w:hAnsiTheme="minorHAnsi" w:cstheme="minorBidi"/>
          <w:szCs w:val="22"/>
          <w:lang w:eastAsia="en-GB"/>
        </w:rPr>
      </w:pPr>
      <w:r>
        <w:fldChar w:fldCharType="begin"/>
      </w:r>
      <w:r>
        <w:instrText>TOC \h \t "Schedule,1,Part,2"</w:instrText>
      </w:r>
      <w:r>
        <w:fldChar w:fldCharType="separate"/>
      </w:r>
      <w:hyperlink w:anchor="_Toc94538032" w:history="1">
        <w:r w:rsidR="006B3C25" w:rsidRPr="00062818">
          <w:rPr>
            <w:rStyle w:val="Hyperlink"/>
          </w:rPr>
          <w:t>Schedule 1</w:t>
        </w:r>
        <w:r w:rsidR="004F7F5E">
          <w:rPr>
            <w:rStyle w:val="Hyperlink"/>
          </w:rPr>
          <w:t>. Our Costs if your booking does not proceed</w:t>
        </w:r>
        <w:r w:rsidR="006B3C25">
          <w:tab/>
        </w:r>
        <w:r w:rsidR="006B3C25">
          <w:fldChar w:fldCharType="begin"/>
        </w:r>
        <w:r w:rsidR="006B3C25">
          <w:instrText xml:space="preserve"> PAGEREF _Toc94538032 \h </w:instrText>
        </w:r>
        <w:r w:rsidR="006B3C25">
          <w:fldChar w:fldCharType="separate"/>
        </w:r>
        <w:r w:rsidR="006D7F93">
          <w:t>15</w:t>
        </w:r>
        <w:r w:rsidR="006B3C25">
          <w:fldChar w:fldCharType="end"/>
        </w:r>
      </w:hyperlink>
    </w:p>
    <w:p w14:paraId="66986BFD" w14:textId="36D05BF5" w:rsidR="00A466BA" w:rsidRDefault="00A466BA" w:rsidP="00737FDE">
      <w:r>
        <w:fldChar w:fldCharType="end"/>
      </w:r>
    </w:p>
    <w:p w14:paraId="0073C1B3" w14:textId="77777777" w:rsidR="00A466BA" w:rsidRDefault="00A466BA">
      <w:pPr>
        <w:sectPr w:rsidR="00A466BA">
          <w:footerReference w:type="default" r:id="rId9"/>
          <w:pgSz w:w="11907" w:h="16840"/>
          <w:pgMar w:top="1440" w:right="1440" w:bottom="1440" w:left="1440" w:header="720" w:footer="720" w:gutter="0"/>
          <w:cols w:space="708"/>
          <w:docGrid w:linePitch="360"/>
        </w:sectPr>
      </w:pPr>
    </w:p>
    <w:p w14:paraId="249FEA79" w14:textId="2D317DAC" w:rsidR="00FB5167" w:rsidRDefault="00BE2E01" w:rsidP="00BE2E01">
      <w:pPr>
        <w:pStyle w:val="TOCHeading"/>
      </w:pPr>
      <w:r>
        <w:lastRenderedPageBreak/>
        <w:t>Booking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753"/>
      </w:tblGrid>
      <w:tr w:rsidR="00BE2E01" w14:paraId="457C2C16" w14:textId="77777777" w:rsidTr="00CA7362">
        <w:tc>
          <w:tcPr>
            <w:tcW w:w="1389" w:type="pct"/>
          </w:tcPr>
          <w:p w14:paraId="706D8CED" w14:textId="04295B36" w:rsidR="00BE2E01" w:rsidRDefault="00BE2E01" w:rsidP="00BE2E01">
            <w:r>
              <w:rPr>
                <w:b/>
              </w:rPr>
              <w:t xml:space="preserve">Date of </w:t>
            </w:r>
            <w:r w:rsidR="00D9750A">
              <w:rPr>
                <w:b/>
              </w:rPr>
              <w:t>E</w:t>
            </w:r>
            <w:r>
              <w:rPr>
                <w:b/>
              </w:rPr>
              <w:t xml:space="preserve">vent: </w:t>
            </w:r>
          </w:p>
        </w:tc>
        <w:tc>
          <w:tcPr>
            <w:tcW w:w="3611" w:type="pct"/>
          </w:tcPr>
          <w:p w14:paraId="35C44447" w14:textId="54375EB8" w:rsidR="00BE2E01" w:rsidRPr="00BE2E01" w:rsidRDefault="00BE2E01" w:rsidP="00BE2E01">
            <w:pPr>
              <w:rPr>
                <w:color w:val="FF00FF"/>
              </w:rPr>
            </w:pPr>
          </w:p>
        </w:tc>
      </w:tr>
      <w:tr w:rsidR="00FB5167" w14:paraId="44D794C2" w14:textId="77777777" w:rsidTr="00CA7362">
        <w:tc>
          <w:tcPr>
            <w:tcW w:w="1389" w:type="pct"/>
          </w:tcPr>
          <w:p w14:paraId="47B42F18" w14:textId="11E9FE03" w:rsidR="00FB5167" w:rsidRDefault="00CA7362">
            <w:r>
              <w:rPr>
                <w:b/>
              </w:rPr>
              <w:t>Venue</w:t>
            </w:r>
            <w:r w:rsidR="00A466BA">
              <w:rPr>
                <w:b/>
              </w:rPr>
              <w:t>:</w:t>
            </w:r>
          </w:p>
        </w:tc>
        <w:tc>
          <w:tcPr>
            <w:tcW w:w="3611" w:type="pct"/>
          </w:tcPr>
          <w:p w14:paraId="667F8328" w14:textId="23DDD714" w:rsidR="00FB5167" w:rsidRDefault="00FB5167"/>
        </w:tc>
      </w:tr>
      <w:tr w:rsidR="00CA7362" w14:paraId="056740D6" w14:textId="77777777" w:rsidTr="00CA7362">
        <w:tc>
          <w:tcPr>
            <w:tcW w:w="1389" w:type="pct"/>
          </w:tcPr>
          <w:p w14:paraId="7D2D4863" w14:textId="4ADCDD4F" w:rsidR="00CA7362" w:rsidRDefault="00CA7362">
            <w:pPr>
              <w:rPr>
                <w:b/>
              </w:rPr>
            </w:pPr>
            <w:r>
              <w:rPr>
                <w:b/>
              </w:rPr>
              <w:t xml:space="preserve">Type of </w:t>
            </w:r>
            <w:r w:rsidR="00D9750A">
              <w:rPr>
                <w:b/>
              </w:rPr>
              <w:t>Event</w:t>
            </w:r>
          </w:p>
        </w:tc>
        <w:tc>
          <w:tcPr>
            <w:tcW w:w="3611" w:type="pct"/>
          </w:tcPr>
          <w:p w14:paraId="4D3F031D" w14:textId="77777777" w:rsidR="00CA7362" w:rsidRDefault="00CA7362"/>
        </w:tc>
      </w:tr>
    </w:tbl>
    <w:p w14:paraId="6B399574" w14:textId="77777777" w:rsidR="00CA7362" w:rsidRDefault="00CA7362" w:rsidP="00D9750A">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377"/>
        <w:gridCol w:w="3375"/>
      </w:tblGrid>
      <w:tr w:rsidR="00CA7362" w14:paraId="2A71F5A3" w14:textId="77777777" w:rsidTr="00CA7362">
        <w:tc>
          <w:tcPr>
            <w:tcW w:w="1389" w:type="pct"/>
          </w:tcPr>
          <w:p w14:paraId="1D72C0A7" w14:textId="150E0A39" w:rsidR="00CA7362" w:rsidRDefault="00CA7362">
            <w:r>
              <w:rPr>
                <w:b/>
              </w:rPr>
              <w:t>Client Details</w:t>
            </w:r>
            <w:r w:rsidR="00D9750A">
              <w:rPr>
                <w:b/>
              </w:rPr>
              <w:t>:</w:t>
            </w:r>
          </w:p>
        </w:tc>
        <w:tc>
          <w:tcPr>
            <w:tcW w:w="1806" w:type="pct"/>
          </w:tcPr>
          <w:p w14:paraId="26DF077C" w14:textId="6B137428" w:rsidR="00CA7362" w:rsidRPr="00D9750A" w:rsidRDefault="00E73268" w:rsidP="00CA7362">
            <w:pPr>
              <w:jc w:val="center"/>
              <w:rPr>
                <w:u w:val="single"/>
              </w:rPr>
            </w:pPr>
            <w:r>
              <w:rPr>
                <w:u w:val="single"/>
              </w:rPr>
              <w:t>Client 1</w:t>
            </w:r>
          </w:p>
        </w:tc>
        <w:tc>
          <w:tcPr>
            <w:tcW w:w="1806" w:type="pct"/>
          </w:tcPr>
          <w:p w14:paraId="565588E7" w14:textId="285175E0" w:rsidR="00CA7362" w:rsidRPr="00D9750A" w:rsidRDefault="00E73268" w:rsidP="00CA7362">
            <w:pPr>
              <w:jc w:val="center"/>
              <w:rPr>
                <w:u w:val="single"/>
              </w:rPr>
            </w:pPr>
            <w:r>
              <w:rPr>
                <w:u w:val="single"/>
              </w:rPr>
              <w:t>Client 2</w:t>
            </w:r>
          </w:p>
        </w:tc>
      </w:tr>
      <w:tr w:rsidR="00CA7362" w14:paraId="16C2AE29" w14:textId="77777777" w:rsidTr="00CA7362">
        <w:tc>
          <w:tcPr>
            <w:tcW w:w="1389" w:type="pct"/>
          </w:tcPr>
          <w:p w14:paraId="7E536A11" w14:textId="14264D24" w:rsidR="00CA7362" w:rsidRPr="00CA7362" w:rsidRDefault="00CA7362" w:rsidP="00CA7362">
            <w:pPr>
              <w:jc w:val="right"/>
              <w:rPr>
                <w:bCs/>
              </w:rPr>
            </w:pPr>
            <w:r w:rsidRPr="00CA7362">
              <w:rPr>
                <w:bCs/>
              </w:rPr>
              <w:t>Name:</w:t>
            </w:r>
          </w:p>
        </w:tc>
        <w:tc>
          <w:tcPr>
            <w:tcW w:w="1806" w:type="pct"/>
          </w:tcPr>
          <w:p w14:paraId="1B299D5F" w14:textId="59A3D21E" w:rsidR="00CA7362" w:rsidRDefault="00CA7362" w:rsidP="00D9750A">
            <w:pPr>
              <w:jc w:val="center"/>
            </w:pPr>
          </w:p>
        </w:tc>
        <w:tc>
          <w:tcPr>
            <w:tcW w:w="1806" w:type="pct"/>
          </w:tcPr>
          <w:p w14:paraId="6118FD84" w14:textId="5EB32F47" w:rsidR="00CA7362" w:rsidRDefault="00CA7362" w:rsidP="00D9750A">
            <w:pPr>
              <w:jc w:val="center"/>
            </w:pPr>
          </w:p>
        </w:tc>
      </w:tr>
      <w:tr w:rsidR="00CA7362" w14:paraId="69B3439A" w14:textId="77777777" w:rsidTr="00CA7362">
        <w:tc>
          <w:tcPr>
            <w:tcW w:w="1389" w:type="pct"/>
          </w:tcPr>
          <w:p w14:paraId="1599E934" w14:textId="0CA43E5A" w:rsidR="00CA7362" w:rsidRPr="00CA7362" w:rsidRDefault="00CA7362" w:rsidP="00CA7362">
            <w:pPr>
              <w:jc w:val="right"/>
              <w:rPr>
                <w:bCs/>
              </w:rPr>
            </w:pPr>
            <w:r w:rsidRPr="00CA7362">
              <w:rPr>
                <w:bCs/>
              </w:rPr>
              <w:t>Address:</w:t>
            </w:r>
          </w:p>
        </w:tc>
        <w:tc>
          <w:tcPr>
            <w:tcW w:w="1806" w:type="pct"/>
          </w:tcPr>
          <w:p w14:paraId="0E06A225" w14:textId="77777777" w:rsidR="00CA7362" w:rsidRDefault="00CA7362" w:rsidP="00D9750A">
            <w:pPr>
              <w:jc w:val="center"/>
            </w:pPr>
          </w:p>
        </w:tc>
        <w:tc>
          <w:tcPr>
            <w:tcW w:w="1806" w:type="pct"/>
          </w:tcPr>
          <w:p w14:paraId="4C942098" w14:textId="3499DED7" w:rsidR="00CA7362" w:rsidRDefault="00CA7362" w:rsidP="00D9750A">
            <w:pPr>
              <w:jc w:val="center"/>
            </w:pPr>
          </w:p>
        </w:tc>
      </w:tr>
      <w:tr w:rsidR="00CA7362" w14:paraId="2340D00C" w14:textId="77777777" w:rsidTr="00CA7362">
        <w:tc>
          <w:tcPr>
            <w:tcW w:w="1389" w:type="pct"/>
          </w:tcPr>
          <w:p w14:paraId="74A1F0C7" w14:textId="2AD543EA" w:rsidR="00CA7362" w:rsidRPr="00CA7362" w:rsidRDefault="00CA7362" w:rsidP="00CA7362">
            <w:pPr>
              <w:jc w:val="right"/>
              <w:rPr>
                <w:bCs/>
              </w:rPr>
            </w:pPr>
            <w:r w:rsidRPr="00CA7362">
              <w:rPr>
                <w:bCs/>
              </w:rPr>
              <w:t>Telephone Number:</w:t>
            </w:r>
          </w:p>
        </w:tc>
        <w:tc>
          <w:tcPr>
            <w:tcW w:w="1806" w:type="pct"/>
          </w:tcPr>
          <w:p w14:paraId="039F07AB" w14:textId="77777777" w:rsidR="00CA7362" w:rsidRDefault="00CA7362" w:rsidP="00D9750A">
            <w:pPr>
              <w:jc w:val="center"/>
            </w:pPr>
          </w:p>
        </w:tc>
        <w:tc>
          <w:tcPr>
            <w:tcW w:w="1806" w:type="pct"/>
          </w:tcPr>
          <w:p w14:paraId="06F5EAE4" w14:textId="77777777" w:rsidR="00CA7362" w:rsidRDefault="00CA7362" w:rsidP="00D9750A">
            <w:pPr>
              <w:jc w:val="center"/>
            </w:pPr>
          </w:p>
        </w:tc>
      </w:tr>
      <w:tr w:rsidR="00CA7362" w14:paraId="390B548C" w14:textId="77777777" w:rsidTr="00CA7362">
        <w:tc>
          <w:tcPr>
            <w:tcW w:w="1389" w:type="pct"/>
          </w:tcPr>
          <w:p w14:paraId="0738DB59" w14:textId="49BDF2F5" w:rsidR="00CA7362" w:rsidRPr="00CA7362" w:rsidRDefault="00CA7362" w:rsidP="00CA7362">
            <w:pPr>
              <w:jc w:val="right"/>
              <w:rPr>
                <w:bCs/>
              </w:rPr>
            </w:pPr>
            <w:r w:rsidRPr="00CA7362">
              <w:rPr>
                <w:bCs/>
              </w:rPr>
              <w:t>E-mail Address</w:t>
            </w:r>
          </w:p>
        </w:tc>
        <w:tc>
          <w:tcPr>
            <w:tcW w:w="1806" w:type="pct"/>
          </w:tcPr>
          <w:p w14:paraId="2B43A3AD" w14:textId="77777777" w:rsidR="00CA7362" w:rsidRDefault="00CA7362" w:rsidP="00D9750A">
            <w:pPr>
              <w:jc w:val="center"/>
            </w:pPr>
          </w:p>
        </w:tc>
        <w:tc>
          <w:tcPr>
            <w:tcW w:w="1806" w:type="pct"/>
          </w:tcPr>
          <w:p w14:paraId="5CEADC1E" w14:textId="77777777" w:rsidR="00CA7362" w:rsidRDefault="00CA7362" w:rsidP="00D9750A">
            <w:pPr>
              <w:jc w:val="center"/>
            </w:pPr>
          </w:p>
        </w:tc>
      </w:tr>
    </w:tbl>
    <w:p w14:paraId="112F1278" w14:textId="0C0AD823" w:rsidR="00CA7362" w:rsidRDefault="00CA7362" w:rsidP="00D9750A">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377"/>
        <w:gridCol w:w="3375"/>
      </w:tblGrid>
      <w:tr w:rsidR="00CA7362" w14:paraId="1A40B304" w14:textId="77777777" w:rsidTr="00B146F7">
        <w:tc>
          <w:tcPr>
            <w:tcW w:w="1389" w:type="pct"/>
          </w:tcPr>
          <w:p w14:paraId="29227149" w14:textId="56AAF10A" w:rsidR="00CA7362" w:rsidRDefault="00CA7362" w:rsidP="00B146F7">
            <w:r>
              <w:rPr>
                <w:b/>
              </w:rPr>
              <w:t>Number of Guests</w:t>
            </w:r>
            <w:r w:rsidR="00D9750A">
              <w:rPr>
                <w:b/>
              </w:rPr>
              <w:t>:</w:t>
            </w:r>
          </w:p>
        </w:tc>
        <w:tc>
          <w:tcPr>
            <w:tcW w:w="1806" w:type="pct"/>
          </w:tcPr>
          <w:p w14:paraId="2960D81C" w14:textId="6FF29A76" w:rsidR="00CA7362" w:rsidRPr="00D9750A" w:rsidRDefault="00CA7362" w:rsidP="00B146F7">
            <w:pPr>
              <w:jc w:val="center"/>
              <w:rPr>
                <w:u w:val="single"/>
              </w:rPr>
            </w:pPr>
            <w:r w:rsidRPr="00D9750A">
              <w:rPr>
                <w:u w:val="single"/>
              </w:rPr>
              <w:t>Estimated</w:t>
            </w:r>
            <w:r w:rsidR="00992074">
              <w:rPr>
                <w:u w:val="single"/>
              </w:rPr>
              <w:t xml:space="preserve"> </w:t>
            </w:r>
          </w:p>
        </w:tc>
        <w:tc>
          <w:tcPr>
            <w:tcW w:w="1806" w:type="pct"/>
          </w:tcPr>
          <w:p w14:paraId="034F74CE" w14:textId="0819AE3A" w:rsidR="00CA7362" w:rsidRPr="00D9750A" w:rsidRDefault="00CA7362" w:rsidP="00B146F7">
            <w:pPr>
              <w:jc w:val="center"/>
              <w:rPr>
                <w:u w:val="single"/>
              </w:rPr>
            </w:pPr>
            <w:r w:rsidRPr="00D9750A">
              <w:rPr>
                <w:u w:val="single"/>
              </w:rPr>
              <w:t>Minimum</w:t>
            </w:r>
          </w:p>
        </w:tc>
      </w:tr>
      <w:tr w:rsidR="00CA7362" w14:paraId="254F4E36" w14:textId="77777777" w:rsidTr="00B146F7">
        <w:tc>
          <w:tcPr>
            <w:tcW w:w="1389" w:type="pct"/>
          </w:tcPr>
          <w:p w14:paraId="3F20726D" w14:textId="4F8DB2DB" w:rsidR="00CA7362" w:rsidRPr="00CA7362" w:rsidRDefault="00CA7362" w:rsidP="00B146F7">
            <w:pPr>
              <w:jc w:val="right"/>
              <w:rPr>
                <w:bCs/>
              </w:rPr>
            </w:pPr>
          </w:p>
        </w:tc>
        <w:tc>
          <w:tcPr>
            <w:tcW w:w="1806" w:type="pct"/>
          </w:tcPr>
          <w:p w14:paraId="5AD2A580" w14:textId="6F6F4B65" w:rsidR="00CA7362" w:rsidRDefault="00CA7362" w:rsidP="00D9750A">
            <w:pPr>
              <w:jc w:val="center"/>
            </w:pPr>
          </w:p>
        </w:tc>
        <w:tc>
          <w:tcPr>
            <w:tcW w:w="1806" w:type="pct"/>
          </w:tcPr>
          <w:p w14:paraId="5E23FA89" w14:textId="20876EE7" w:rsidR="00CA7362" w:rsidRDefault="003434AB" w:rsidP="00D9750A">
            <w:pPr>
              <w:jc w:val="center"/>
            </w:pPr>
            <w:r>
              <w:t>As set out in the FAQs</w:t>
            </w:r>
          </w:p>
        </w:tc>
      </w:tr>
    </w:tbl>
    <w:p w14:paraId="1712683F" w14:textId="3E527E32" w:rsidR="00CA7362" w:rsidRDefault="00CA7362" w:rsidP="00D9750A">
      <w:pPr>
        <w:pStyle w:val="BodyText"/>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377"/>
        <w:gridCol w:w="3375"/>
      </w:tblGrid>
      <w:tr w:rsidR="00D9750A" w14:paraId="79483477" w14:textId="77777777" w:rsidTr="00D9750A">
        <w:tc>
          <w:tcPr>
            <w:tcW w:w="1389" w:type="pct"/>
          </w:tcPr>
          <w:p w14:paraId="4D7A077A" w14:textId="76EDFFA5" w:rsidR="00D9750A" w:rsidRDefault="00D9750A" w:rsidP="00B146F7">
            <w:r>
              <w:rPr>
                <w:b/>
              </w:rPr>
              <w:t>Estimated Price:</w:t>
            </w:r>
          </w:p>
        </w:tc>
        <w:tc>
          <w:tcPr>
            <w:tcW w:w="1806" w:type="pct"/>
          </w:tcPr>
          <w:p w14:paraId="5D7DA6B7" w14:textId="0D48EB15" w:rsidR="00D9750A" w:rsidRPr="00D9750A" w:rsidRDefault="00D9750A" w:rsidP="00B146F7">
            <w:pPr>
              <w:jc w:val="center"/>
              <w:rPr>
                <w:u w:val="single"/>
              </w:rPr>
            </w:pPr>
            <w:r w:rsidRPr="00D9750A">
              <w:rPr>
                <w:u w:val="single"/>
              </w:rPr>
              <w:t>Hire Fee</w:t>
            </w:r>
          </w:p>
        </w:tc>
        <w:tc>
          <w:tcPr>
            <w:tcW w:w="1805" w:type="pct"/>
          </w:tcPr>
          <w:p w14:paraId="38719AB0" w14:textId="7AF73D4B" w:rsidR="00D9750A" w:rsidRPr="00D9750A" w:rsidRDefault="00F445A9" w:rsidP="00B146F7">
            <w:pPr>
              <w:jc w:val="center"/>
              <w:rPr>
                <w:u w:val="single"/>
              </w:rPr>
            </w:pPr>
            <w:r>
              <w:rPr>
                <w:u w:val="single"/>
              </w:rPr>
              <w:t xml:space="preserve">Catering </w:t>
            </w:r>
          </w:p>
        </w:tc>
      </w:tr>
      <w:tr w:rsidR="00D9750A" w14:paraId="0FAB87C0" w14:textId="77777777" w:rsidTr="00D9750A">
        <w:tc>
          <w:tcPr>
            <w:tcW w:w="1389" w:type="pct"/>
          </w:tcPr>
          <w:p w14:paraId="6211B3F6" w14:textId="77777777" w:rsidR="00D9750A" w:rsidRPr="00CA7362" w:rsidRDefault="00D9750A" w:rsidP="00B146F7">
            <w:pPr>
              <w:jc w:val="right"/>
              <w:rPr>
                <w:bCs/>
              </w:rPr>
            </w:pPr>
          </w:p>
        </w:tc>
        <w:tc>
          <w:tcPr>
            <w:tcW w:w="1806" w:type="pct"/>
          </w:tcPr>
          <w:p w14:paraId="5C31D296" w14:textId="4AD908C0" w:rsidR="00D9750A" w:rsidRDefault="00D9750A" w:rsidP="00D9750A">
            <w:pPr>
              <w:jc w:val="center"/>
            </w:pPr>
            <w:r>
              <w:t>£</w:t>
            </w:r>
          </w:p>
        </w:tc>
        <w:tc>
          <w:tcPr>
            <w:tcW w:w="1805" w:type="pct"/>
          </w:tcPr>
          <w:p w14:paraId="7E68A5BF" w14:textId="0331874B" w:rsidR="00D9750A" w:rsidRDefault="00D9750A" w:rsidP="00D9750A">
            <w:pPr>
              <w:jc w:val="center"/>
            </w:pPr>
            <w:r>
              <w:t>£per person</w:t>
            </w:r>
          </w:p>
        </w:tc>
      </w:tr>
      <w:tr w:rsidR="00D9750A" w14:paraId="0CE586A7" w14:textId="77777777" w:rsidTr="00D9750A">
        <w:tc>
          <w:tcPr>
            <w:tcW w:w="3195" w:type="pct"/>
            <w:gridSpan w:val="2"/>
          </w:tcPr>
          <w:p w14:paraId="25D67C1D" w14:textId="5EB4B049" w:rsidR="00D9750A" w:rsidRDefault="00D9750A" w:rsidP="00D9750A">
            <w:pPr>
              <w:jc w:val="right"/>
            </w:pPr>
            <w:r>
              <w:rPr>
                <w:bCs/>
              </w:rPr>
              <w:t xml:space="preserve">Estimated </w:t>
            </w:r>
            <w:r w:rsidR="00206377">
              <w:rPr>
                <w:bCs/>
              </w:rPr>
              <w:t xml:space="preserve">Catering </w:t>
            </w:r>
            <w:r>
              <w:rPr>
                <w:bCs/>
              </w:rPr>
              <w:t>Price</w:t>
            </w:r>
          </w:p>
        </w:tc>
        <w:tc>
          <w:tcPr>
            <w:tcW w:w="1805" w:type="pct"/>
          </w:tcPr>
          <w:p w14:paraId="306424D3" w14:textId="1E1FFE0C" w:rsidR="00D9750A" w:rsidRDefault="00D9750A" w:rsidP="00D9750A">
            <w:pPr>
              <w:jc w:val="center"/>
            </w:pPr>
            <w:r>
              <w:t>£</w:t>
            </w:r>
          </w:p>
        </w:tc>
      </w:tr>
      <w:tr w:rsidR="00D9750A" w14:paraId="05266E03" w14:textId="77777777" w:rsidTr="00D9750A">
        <w:tc>
          <w:tcPr>
            <w:tcW w:w="3195" w:type="pct"/>
            <w:gridSpan w:val="2"/>
          </w:tcPr>
          <w:p w14:paraId="3323B03D" w14:textId="5B6F61C8" w:rsidR="00D9750A" w:rsidRDefault="00206377" w:rsidP="00D9750A">
            <w:pPr>
              <w:jc w:val="right"/>
              <w:rPr>
                <w:bCs/>
              </w:rPr>
            </w:pPr>
            <w:r>
              <w:rPr>
                <w:bCs/>
              </w:rPr>
              <w:t xml:space="preserve">Total Estimated </w:t>
            </w:r>
            <w:r w:rsidR="00D9750A">
              <w:rPr>
                <w:bCs/>
              </w:rPr>
              <w:t>Price</w:t>
            </w:r>
          </w:p>
        </w:tc>
        <w:tc>
          <w:tcPr>
            <w:tcW w:w="1805" w:type="pct"/>
          </w:tcPr>
          <w:p w14:paraId="7B2CEA53" w14:textId="4C61D5DF" w:rsidR="00D9750A" w:rsidRDefault="00D9750A" w:rsidP="00D9750A">
            <w:pPr>
              <w:jc w:val="center"/>
            </w:pPr>
            <w:r>
              <w:t>£</w:t>
            </w:r>
          </w:p>
        </w:tc>
      </w:tr>
    </w:tbl>
    <w:p w14:paraId="770DC7DD" w14:textId="77777777" w:rsidR="00D9750A" w:rsidRDefault="00D9750A" w:rsidP="00D9750A">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70"/>
        <w:gridCol w:w="3375"/>
      </w:tblGrid>
      <w:tr w:rsidR="00D9750A" w14:paraId="09680829" w14:textId="77777777" w:rsidTr="00B074B6">
        <w:tc>
          <w:tcPr>
            <w:tcW w:w="1286" w:type="pct"/>
          </w:tcPr>
          <w:p w14:paraId="2EA58469" w14:textId="551F9887" w:rsidR="00D9750A" w:rsidRPr="00D9750A" w:rsidRDefault="00D9750A" w:rsidP="00D9750A">
            <w:pPr>
              <w:jc w:val="center"/>
              <w:rPr>
                <w:b/>
              </w:rPr>
            </w:pPr>
            <w:r w:rsidRPr="00D9750A">
              <w:rPr>
                <w:b/>
              </w:rPr>
              <w:t>Payments</w:t>
            </w:r>
            <w:r>
              <w:rPr>
                <w:b/>
              </w:rPr>
              <w:t>:</w:t>
            </w:r>
          </w:p>
        </w:tc>
        <w:tc>
          <w:tcPr>
            <w:tcW w:w="1909" w:type="pct"/>
          </w:tcPr>
          <w:p w14:paraId="1ED58DCF" w14:textId="6576927C" w:rsidR="00D9750A" w:rsidRPr="00992074" w:rsidRDefault="00992074" w:rsidP="00D9750A">
            <w:pPr>
              <w:jc w:val="center"/>
              <w:rPr>
                <w:u w:val="single"/>
              </w:rPr>
            </w:pPr>
            <w:r w:rsidRPr="00992074">
              <w:rPr>
                <w:u w:val="single"/>
              </w:rPr>
              <w:t>Amount</w:t>
            </w:r>
          </w:p>
        </w:tc>
        <w:tc>
          <w:tcPr>
            <w:tcW w:w="1805" w:type="pct"/>
          </w:tcPr>
          <w:p w14:paraId="01ADF3A1" w14:textId="77FBB5C0" w:rsidR="00D9750A" w:rsidRPr="00992074" w:rsidRDefault="00992074" w:rsidP="00D9750A">
            <w:pPr>
              <w:jc w:val="center"/>
              <w:rPr>
                <w:u w:val="single"/>
              </w:rPr>
            </w:pPr>
            <w:r w:rsidRPr="00992074">
              <w:rPr>
                <w:u w:val="single"/>
              </w:rPr>
              <w:t>Date</w:t>
            </w:r>
            <w:r>
              <w:rPr>
                <w:u w:val="single"/>
              </w:rPr>
              <w:t xml:space="preserve"> Due</w:t>
            </w:r>
          </w:p>
        </w:tc>
      </w:tr>
      <w:tr w:rsidR="00992074" w14:paraId="300D2788" w14:textId="77777777" w:rsidTr="00B074B6">
        <w:tc>
          <w:tcPr>
            <w:tcW w:w="1286" w:type="pct"/>
          </w:tcPr>
          <w:p w14:paraId="4AA9FCDF" w14:textId="1A8CDEB4" w:rsidR="00992074" w:rsidRDefault="004666F4" w:rsidP="00D9750A">
            <w:pPr>
              <w:jc w:val="center"/>
              <w:rPr>
                <w:bCs/>
              </w:rPr>
            </w:pPr>
            <w:r>
              <w:rPr>
                <w:bCs/>
              </w:rPr>
              <w:t>Hire Fee</w:t>
            </w:r>
            <w:r w:rsidR="00992074">
              <w:rPr>
                <w:bCs/>
              </w:rPr>
              <w:t>:</w:t>
            </w:r>
          </w:p>
        </w:tc>
        <w:tc>
          <w:tcPr>
            <w:tcW w:w="1909" w:type="pct"/>
          </w:tcPr>
          <w:p w14:paraId="7656C648" w14:textId="6056AFBD" w:rsidR="001C0696" w:rsidRPr="001C0696" w:rsidRDefault="001C0696" w:rsidP="001C0696">
            <w:pPr>
              <w:jc w:val="center"/>
            </w:pPr>
            <w:r>
              <w:t>£</w:t>
            </w:r>
          </w:p>
        </w:tc>
        <w:tc>
          <w:tcPr>
            <w:tcW w:w="1805" w:type="pct"/>
          </w:tcPr>
          <w:p w14:paraId="7A01BF19" w14:textId="0CEF4138" w:rsidR="00992074" w:rsidRDefault="00992074" w:rsidP="00D9750A">
            <w:pPr>
              <w:jc w:val="center"/>
            </w:pPr>
            <w:r>
              <w:t>Upon signing this Agreement</w:t>
            </w:r>
          </w:p>
        </w:tc>
      </w:tr>
      <w:tr w:rsidR="00D9750A" w14:paraId="41A30956" w14:textId="77777777" w:rsidTr="00B074B6">
        <w:tc>
          <w:tcPr>
            <w:tcW w:w="1286" w:type="pct"/>
          </w:tcPr>
          <w:p w14:paraId="05CDC37A" w14:textId="35473B9D" w:rsidR="00D9750A" w:rsidRDefault="008B6981" w:rsidP="00D9750A">
            <w:pPr>
              <w:jc w:val="center"/>
              <w:rPr>
                <w:bCs/>
              </w:rPr>
            </w:pPr>
            <w:r>
              <w:rPr>
                <w:bCs/>
              </w:rPr>
              <w:t>Scheduled Payments</w:t>
            </w:r>
          </w:p>
        </w:tc>
        <w:tc>
          <w:tcPr>
            <w:tcW w:w="1909" w:type="pct"/>
          </w:tcPr>
          <w:p w14:paraId="41D0C7A2" w14:textId="30306524" w:rsidR="00D9750A" w:rsidRDefault="00D9750A" w:rsidP="00D9750A">
            <w:pPr>
              <w:jc w:val="center"/>
            </w:pPr>
            <w:r>
              <w:t xml:space="preserve">25% of Estimated </w:t>
            </w:r>
            <w:r w:rsidR="00B074B6">
              <w:t xml:space="preserve">Catering </w:t>
            </w:r>
            <w:r>
              <w:t>Price</w:t>
            </w:r>
          </w:p>
        </w:tc>
        <w:tc>
          <w:tcPr>
            <w:tcW w:w="1805" w:type="pct"/>
          </w:tcPr>
          <w:p w14:paraId="0187610E" w14:textId="1CAF0F0F" w:rsidR="00D9750A" w:rsidRDefault="00D9750A" w:rsidP="00D9750A">
            <w:pPr>
              <w:jc w:val="center"/>
            </w:pPr>
            <w:r>
              <w:t>12 months before the Event Date</w:t>
            </w:r>
          </w:p>
        </w:tc>
      </w:tr>
      <w:tr w:rsidR="00D9750A" w14:paraId="57FD3708" w14:textId="77777777" w:rsidTr="00B074B6">
        <w:tc>
          <w:tcPr>
            <w:tcW w:w="1286" w:type="pct"/>
          </w:tcPr>
          <w:p w14:paraId="241AF784" w14:textId="5A7C5131" w:rsidR="00D9750A" w:rsidRDefault="00D9750A" w:rsidP="00D9750A">
            <w:pPr>
              <w:jc w:val="center"/>
              <w:rPr>
                <w:bCs/>
              </w:rPr>
            </w:pPr>
          </w:p>
        </w:tc>
        <w:tc>
          <w:tcPr>
            <w:tcW w:w="1909" w:type="pct"/>
          </w:tcPr>
          <w:p w14:paraId="399649C3" w14:textId="3A45E839" w:rsidR="00D9750A" w:rsidRDefault="00D9750A" w:rsidP="00D9750A">
            <w:pPr>
              <w:jc w:val="center"/>
            </w:pPr>
            <w:r>
              <w:t xml:space="preserve">25% of Estimated </w:t>
            </w:r>
            <w:r w:rsidR="00B074B6">
              <w:t xml:space="preserve">Catering </w:t>
            </w:r>
            <w:r>
              <w:t>Price</w:t>
            </w:r>
          </w:p>
        </w:tc>
        <w:tc>
          <w:tcPr>
            <w:tcW w:w="1805" w:type="pct"/>
          </w:tcPr>
          <w:p w14:paraId="55988A44" w14:textId="1E1BD9CC" w:rsidR="00D9750A" w:rsidRDefault="00D9750A" w:rsidP="00D9750A">
            <w:pPr>
              <w:jc w:val="center"/>
            </w:pPr>
            <w:r>
              <w:t>6 months before the Event Date</w:t>
            </w:r>
          </w:p>
        </w:tc>
      </w:tr>
      <w:tr w:rsidR="00D9750A" w14:paraId="47864B0B" w14:textId="77777777" w:rsidTr="00B074B6">
        <w:tc>
          <w:tcPr>
            <w:tcW w:w="1286" w:type="pct"/>
          </w:tcPr>
          <w:p w14:paraId="51C760D6" w14:textId="6E43A814" w:rsidR="00D9750A" w:rsidRDefault="00D9750A" w:rsidP="00D9750A">
            <w:pPr>
              <w:jc w:val="center"/>
              <w:rPr>
                <w:bCs/>
              </w:rPr>
            </w:pPr>
          </w:p>
        </w:tc>
        <w:tc>
          <w:tcPr>
            <w:tcW w:w="1909" w:type="pct"/>
          </w:tcPr>
          <w:p w14:paraId="68DADC96" w14:textId="4471ACB5" w:rsidR="00D9750A" w:rsidRDefault="00D9750A" w:rsidP="00D9750A">
            <w:pPr>
              <w:jc w:val="center"/>
            </w:pPr>
            <w:r>
              <w:t xml:space="preserve">25% of Estimated </w:t>
            </w:r>
            <w:r w:rsidR="00B074B6">
              <w:t xml:space="preserve">Catering </w:t>
            </w:r>
            <w:r>
              <w:t>Price</w:t>
            </w:r>
          </w:p>
        </w:tc>
        <w:tc>
          <w:tcPr>
            <w:tcW w:w="1805" w:type="pct"/>
          </w:tcPr>
          <w:p w14:paraId="2F4D6772" w14:textId="659625E8" w:rsidR="00D9750A" w:rsidRDefault="00D9750A" w:rsidP="00D9750A">
            <w:pPr>
              <w:jc w:val="center"/>
            </w:pPr>
            <w:r>
              <w:t>3 months before the Event Date</w:t>
            </w:r>
          </w:p>
        </w:tc>
      </w:tr>
      <w:tr w:rsidR="00D9750A" w14:paraId="6BD837F3" w14:textId="77777777" w:rsidTr="00B074B6">
        <w:tc>
          <w:tcPr>
            <w:tcW w:w="1286" w:type="pct"/>
          </w:tcPr>
          <w:p w14:paraId="4600B4CB" w14:textId="14510BAF" w:rsidR="00D9750A" w:rsidRDefault="008B6981" w:rsidP="00D9750A">
            <w:pPr>
              <w:jc w:val="center"/>
              <w:rPr>
                <w:bCs/>
              </w:rPr>
            </w:pPr>
            <w:r>
              <w:rPr>
                <w:bCs/>
              </w:rPr>
              <w:t>Final Payment</w:t>
            </w:r>
          </w:p>
        </w:tc>
        <w:tc>
          <w:tcPr>
            <w:tcW w:w="1909" w:type="pct"/>
          </w:tcPr>
          <w:p w14:paraId="24249BE1" w14:textId="6D1E90BE" w:rsidR="00D9750A" w:rsidRDefault="00B074B6" w:rsidP="00D9750A">
            <w:pPr>
              <w:jc w:val="center"/>
            </w:pPr>
            <w:r>
              <w:t>Invoice issued with final adjusted cost minus payments already made</w:t>
            </w:r>
          </w:p>
        </w:tc>
        <w:tc>
          <w:tcPr>
            <w:tcW w:w="1805" w:type="pct"/>
          </w:tcPr>
          <w:p w14:paraId="2B7CBFD6" w14:textId="50FFB318" w:rsidR="00D9750A" w:rsidRDefault="00D9750A" w:rsidP="00D9750A">
            <w:pPr>
              <w:jc w:val="center"/>
            </w:pPr>
            <w:r>
              <w:t>4 Weeks before the Event Date</w:t>
            </w:r>
          </w:p>
        </w:tc>
      </w:tr>
    </w:tbl>
    <w:p w14:paraId="1F4DB6B3" w14:textId="77777777" w:rsidR="001A4D5E" w:rsidRDefault="001A4D5E">
      <w:pPr>
        <w:pStyle w:val="BodyText"/>
      </w:pPr>
    </w:p>
    <w:p w14:paraId="146B52E8" w14:textId="572A5449" w:rsidR="001A4D5E" w:rsidRDefault="001A4D5E">
      <w:pPr>
        <w:pStyle w:val="BodyText"/>
      </w:pPr>
      <w:r>
        <w:lastRenderedPageBreak/>
        <w:t xml:space="preserve">All correspondence </w:t>
      </w:r>
      <w:r w:rsidR="00B074B6">
        <w:t>must</w:t>
      </w:r>
      <w:r>
        <w:t xml:space="preserve"> be sent to us via post or email:</w:t>
      </w:r>
    </w:p>
    <w:p w14:paraId="39C27386" w14:textId="0DF058DA" w:rsidR="001A4D5E" w:rsidRDefault="001A4D5E" w:rsidP="001A4D5E">
      <w:pPr>
        <w:pStyle w:val="BodyText"/>
        <w:jc w:val="left"/>
      </w:pPr>
      <w:r>
        <w:t xml:space="preserve">The Hearsum Family Limited t/a Pembroke Lodge </w:t>
      </w:r>
      <w:r>
        <w:br/>
        <w:t>Pembroke Lodge</w:t>
      </w:r>
      <w:r>
        <w:br/>
        <w:t>Richmond Park</w:t>
      </w:r>
      <w:r>
        <w:br/>
        <w:t>Richmond</w:t>
      </w:r>
      <w:r>
        <w:br/>
        <w:t>Surrey</w:t>
      </w:r>
      <w:r>
        <w:br/>
        <w:t>TW10 5HX</w:t>
      </w:r>
    </w:p>
    <w:p w14:paraId="7C9CB614" w14:textId="3AE8F72E" w:rsidR="001A4D5E" w:rsidRDefault="0021107D" w:rsidP="001A4D5E">
      <w:pPr>
        <w:pStyle w:val="BodyText"/>
        <w:jc w:val="left"/>
      </w:pPr>
      <w:hyperlink r:id="rId10" w:history="1">
        <w:r w:rsidR="001A4D5E" w:rsidRPr="00823BBF">
          <w:rPr>
            <w:rStyle w:val="Hyperlink"/>
          </w:rPr>
          <w:t>info@pl.org.uk</w:t>
        </w:r>
      </w:hyperlink>
      <w:r w:rsidR="001A4D5E">
        <w:t xml:space="preserve"> or weddings@pl.org.uk</w:t>
      </w:r>
    </w:p>
    <w:p w14:paraId="272D392E" w14:textId="74585AB5" w:rsidR="00FB5167" w:rsidRDefault="00A466BA">
      <w:pPr>
        <w:pStyle w:val="BodyText"/>
      </w:pPr>
      <w:r>
        <w:t>1. This Contract is made up of the following:</w:t>
      </w:r>
    </w:p>
    <w:p w14:paraId="0CF763D2" w14:textId="53624B0E" w:rsidR="00FB5167" w:rsidRDefault="00A466BA">
      <w:pPr>
        <w:pStyle w:val="BodyText"/>
      </w:pPr>
      <w:r>
        <w:t xml:space="preserve">(a) The </w:t>
      </w:r>
      <w:r w:rsidR="00BE2E01">
        <w:t>Booking Form</w:t>
      </w:r>
      <w:r>
        <w:t>.</w:t>
      </w:r>
    </w:p>
    <w:p w14:paraId="09BD150E" w14:textId="77777777" w:rsidR="00FB5167" w:rsidRDefault="00A466BA">
      <w:pPr>
        <w:pStyle w:val="BodyText"/>
      </w:pPr>
      <w:r>
        <w:t>(b) The Venue Hire Conditions.</w:t>
      </w:r>
    </w:p>
    <w:p w14:paraId="35DD828B" w14:textId="7A88B232" w:rsidR="00FB5167" w:rsidRDefault="00A466BA">
      <w:pPr>
        <w:pStyle w:val="BodyText"/>
      </w:pPr>
      <w:r>
        <w:t xml:space="preserve">(c) The </w:t>
      </w:r>
      <w:r w:rsidR="00D31D1A">
        <w:t xml:space="preserve">Payment </w:t>
      </w:r>
      <w:r>
        <w:t xml:space="preserve">Schedule specified in the </w:t>
      </w:r>
      <w:r w:rsidR="00BE2E01">
        <w:t>Booking Form</w:t>
      </w:r>
      <w:r>
        <w:t>.</w:t>
      </w:r>
    </w:p>
    <w:p w14:paraId="21492E28" w14:textId="6DF778F8" w:rsidR="00624F07" w:rsidRDefault="00624F07">
      <w:pPr>
        <w:pStyle w:val="BodyText"/>
      </w:pPr>
      <w:r>
        <w:t xml:space="preserve">(d) </w:t>
      </w:r>
      <w:r w:rsidR="0021107D">
        <w:t>T</w:t>
      </w:r>
      <w:r>
        <w:t>he FAQs.</w:t>
      </w:r>
    </w:p>
    <w:p w14:paraId="0DE5DAC7" w14:textId="77777777" w:rsidR="00FB5167" w:rsidRDefault="00A466BA">
      <w:pPr>
        <w:pStyle w:val="BodyText"/>
      </w:pPr>
      <w:r>
        <w:t>2. If there is any conflict or ambiguity between the terms of the documents listed in paragraph 1, a term contained in a document higher in the list shall have priority over one contained in a document lower in the list.</w:t>
      </w:r>
    </w:p>
    <w:p w14:paraId="4606B452" w14:textId="6929109D" w:rsidR="00FB5167" w:rsidRDefault="00A466BA">
      <w:pPr>
        <w:pStyle w:val="BodyText"/>
      </w:pPr>
      <w:r>
        <w:t>This Contract has been entered into on the date stated at the beginning of it.</w:t>
      </w:r>
    </w:p>
    <w:p w14:paraId="676F38F7" w14:textId="77777777" w:rsidR="00D31D1A" w:rsidRDefault="00D31D1A">
      <w:pPr>
        <w:pStyle w:val="BodyText"/>
      </w:pPr>
    </w:p>
    <w:tbl>
      <w:tblPr>
        <w:tblW w:w="5000" w:type="pct"/>
        <w:tblLook w:val="04A0" w:firstRow="1" w:lastRow="0" w:firstColumn="1" w:lastColumn="0" w:noHBand="0" w:noVBand="1"/>
      </w:tblPr>
      <w:tblGrid>
        <w:gridCol w:w="6050"/>
        <w:gridCol w:w="3310"/>
      </w:tblGrid>
      <w:tr w:rsidR="00FB5167" w14:paraId="21F9E6B5" w14:textId="77777777" w:rsidTr="00D31D1A">
        <w:tc>
          <w:tcPr>
            <w:tcW w:w="3232" w:type="pct"/>
          </w:tcPr>
          <w:p w14:paraId="0A409831" w14:textId="55F360D4" w:rsidR="00FB5167" w:rsidRDefault="00A466BA">
            <w:r>
              <w:t xml:space="preserve">Signed by </w:t>
            </w:r>
            <w:r w:rsidR="00D31D1A">
              <w:t>Client 1</w:t>
            </w:r>
          </w:p>
          <w:p w14:paraId="3F55E14E" w14:textId="77777777" w:rsidR="00D31D1A" w:rsidRDefault="00A466BA">
            <w:r>
              <w:t xml:space="preserve"> NAME</w:t>
            </w:r>
            <w:r w:rsidR="00D31D1A">
              <w:t xml:space="preserve">   </w:t>
            </w:r>
          </w:p>
          <w:p w14:paraId="750C4F96" w14:textId="77777777" w:rsidR="00FB5167" w:rsidRDefault="00D31D1A">
            <w:r>
              <w:t xml:space="preserve">                                                                         ...........................................</w:t>
            </w:r>
          </w:p>
          <w:p w14:paraId="6B1B4094" w14:textId="44CFDADE" w:rsidR="00D31D1A" w:rsidRPr="00D31D1A" w:rsidRDefault="00D31D1A" w:rsidP="00D31D1A">
            <w:pPr>
              <w:pStyle w:val="BodyText"/>
            </w:pPr>
          </w:p>
        </w:tc>
        <w:tc>
          <w:tcPr>
            <w:tcW w:w="1768" w:type="pct"/>
          </w:tcPr>
          <w:p w14:paraId="0F895120" w14:textId="77777777" w:rsidR="00FB5167" w:rsidRDefault="00A466BA">
            <w:r>
              <w:t>...................................</w:t>
            </w:r>
          </w:p>
        </w:tc>
      </w:tr>
      <w:tr w:rsidR="00D31D1A" w14:paraId="03357E49" w14:textId="77777777" w:rsidTr="00D31D1A">
        <w:tc>
          <w:tcPr>
            <w:tcW w:w="3232" w:type="pct"/>
          </w:tcPr>
          <w:p w14:paraId="2E4D32F6" w14:textId="4E8E5140" w:rsidR="00D31D1A" w:rsidRDefault="00D31D1A" w:rsidP="002471DB">
            <w:r>
              <w:t>Signed by Client 2</w:t>
            </w:r>
          </w:p>
          <w:p w14:paraId="62A8C555" w14:textId="77777777" w:rsidR="00D31D1A" w:rsidRDefault="00D31D1A" w:rsidP="002471DB">
            <w:r>
              <w:t xml:space="preserve"> NAME   </w:t>
            </w:r>
          </w:p>
          <w:p w14:paraId="7FA73008" w14:textId="77777777" w:rsidR="00D31D1A" w:rsidRDefault="00D31D1A" w:rsidP="002471DB">
            <w:r>
              <w:t xml:space="preserve">                                                                         ...........................................</w:t>
            </w:r>
          </w:p>
        </w:tc>
        <w:tc>
          <w:tcPr>
            <w:tcW w:w="1768" w:type="pct"/>
          </w:tcPr>
          <w:p w14:paraId="4BEAA129" w14:textId="77777777" w:rsidR="00D31D1A" w:rsidRDefault="00D31D1A" w:rsidP="002471DB">
            <w:r>
              <w:t>...................................</w:t>
            </w:r>
          </w:p>
        </w:tc>
      </w:tr>
      <w:tr w:rsidR="00D31D1A" w14:paraId="6AFA442B" w14:textId="77777777" w:rsidTr="00D31D1A">
        <w:tc>
          <w:tcPr>
            <w:tcW w:w="3232" w:type="pct"/>
          </w:tcPr>
          <w:p w14:paraId="363A6893" w14:textId="77777777" w:rsidR="00D31D1A" w:rsidRDefault="00D31D1A" w:rsidP="002471DB"/>
        </w:tc>
        <w:tc>
          <w:tcPr>
            <w:tcW w:w="1768" w:type="pct"/>
          </w:tcPr>
          <w:p w14:paraId="79CA8FC4" w14:textId="77777777" w:rsidR="00D31D1A" w:rsidRDefault="00D31D1A" w:rsidP="002471DB"/>
        </w:tc>
      </w:tr>
      <w:tr w:rsidR="00FB5167" w14:paraId="0E5FF35C" w14:textId="77777777" w:rsidTr="00D31D1A">
        <w:tc>
          <w:tcPr>
            <w:tcW w:w="3232" w:type="pct"/>
          </w:tcPr>
          <w:p w14:paraId="2BF65729" w14:textId="38A5392A" w:rsidR="00FB5167" w:rsidRDefault="00FB5167"/>
        </w:tc>
        <w:tc>
          <w:tcPr>
            <w:tcW w:w="1768" w:type="pct"/>
          </w:tcPr>
          <w:p w14:paraId="247A9983" w14:textId="358EC8F0" w:rsidR="00FB5167" w:rsidRDefault="00FB5167"/>
        </w:tc>
      </w:tr>
    </w:tbl>
    <w:p w14:paraId="1207CFD0" w14:textId="4B99BAB5" w:rsidR="00A466BA" w:rsidRDefault="00BE2E01" w:rsidP="00BE2E01">
      <w:pPr>
        <w:pStyle w:val="TOCHeading"/>
      </w:pPr>
      <w:r>
        <w:lastRenderedPageBreak/>
        <w:t>Venue Hire Conditions</w:t>
      </w:r>
    </w:p>
    <w:p w14:paraId="50BC2BAA" w14:textId="219E6B25" w:rsidR="00FB5167" w:rsidRDefault="00BE2E01">
      <w:pPr>
        <w:pStyle w:val="Level1Heading"/>
      </w:pPr>
      <w:bookmarkStart w:id="0" w:name="_Toc94538021"/>
      <w:r>
        <w:t>Defined Terms</w:t>
      </w:r>
      <w:bookmarkEnd w:id="0"/>
    </w:p>
    <w:p w14:paraId="5DE3EF13" w14:textId="55B6EC7A" w:rsidR="00FB5167" w:rsidRDefault="00A466BA">
      <w:pPr>
        <w:pStyle w:val="Level2Number"/>
      </w:pPr>
      <w:bookmarkStart w:id="1" w:name="_Ref_a738679"/>
      <w:r>
        <w:t xml:space="preserve">In this </w:t>
      </w:r>
      <w:r w:rsidR="00D84299">
        <w:t xml:space="preserve">Agreement </w:t>
      </w:r>
      <w:r>
        <w:t>the following words and expressions shall have the following</w:t>
      </w:r>
      <w:r w:rsidR="00D84299">
        <w:t xml:space="preserve"> meanings</w:t>
      </w:r>
      <w:r>
        <w:t>:</w:t>
      </w:r>
      <w:bookmarkEnd w:id="1"/>
    </w:p>
    <w:tbl>
      <w:tblPr>
        <w:tblW w:w="8437" w:type="dxa"/>
        <w:tblInd w:w="851" w:type="dxa"/>
        <w:tblLayout w:type="fixed"/>
        <w:tblLook w:val="0000" w:firstRow="0" w:lastRow="0" w:firstColumn="0" w:lastColumn="0" w:noHBand="0" w:noVBand="0"/>
      </w:tblPr>
      <w:tblGrid>
        <w:gridCol w:w="2857"/>
        <w:gridCol w:w="5580"/>
      </w:tblGrid>
      <w:tr w:rsidR="00F66866" w14:paraId="450DDE04" w14:textId="77777777" w:rsidTr="00B94E1B">
        <w:tc>
          <w:tcPr>
            <w:tcW w:w="2857" w:type="dxa"/>
          </w:tcPr>
          <w:p w14:paraId="3AF0177A" w14:textId="77777777" w:rsidR="00F66866" w:rsidRDefault="00F66866" w:rsidP="00F66866">
            <w:pPr>
              <w:pStyle w:val="Definition"/>
              <w:rPr>
                <w:b/>
              </w:rPr>
            </w:pPr>
            <w:r>
              <w:rPr>
                <w:b/>
              </w:rPr>
              <w:t>Agreement</w:t>
            </w:r>
          </w:p>
        </w:tc>
        <w:tc>
          <w:tcPr>
            <w:tcW w:w="5580" w:type="dxa"/>
          </w:tcPr>
          <w:p w14:paraId="27C17E0F" w14:textId="26F2ADA2" w:rsidR="00F66866" w:rsidRDefault="0021107D" w:rsidP="00F66866">
            <w:pPr>
              <w:pStyle w:val="Definition"/>
            </w:pPr>
            <w:r>
              <w:t>T</w:t>
            </w:r>
            <w:r w:rsidR="00F66866">
              <w:t>his Agreement between</w:t>
            </w:r>
            <w:r w:rsidR="00A44394">
              <w:t xml:space="preserve"> You </w:t>
            </w:r>
            <w:r w:rsidR="00F66866">
              <w:t>and</w:t>
            </w:r>
            <w:r w:rsidR="00A44394">
              <w:t xml:space="preserve"> Us </w:t>
            </w:r>
            <w:r w:rsidR="00F66866">
              <w:t xml:space="preserve">for the hire of the Venue and supply of the Services </w:t>
            </w:r>
            <w:r w:rsidR="004655E4">
              <w:t xml:space="preserve">and the Equipment </w:t>
            </w:r>
            <w:r w:rsidR="00F66866">
              <w:t>in accordance with the Booking Form, these Venue Hire Conditions and any Schedules or documents referred to therein.</w:t>
            </w:r>
          </w:p>
        </w:tc>
      </w:tr>
      <w:tr w:rsidR="004655E4" w14:paraId="5BEFE68A" w14:textId="77777777">
        <w:tc>
          <w:tcPr>
            <w:tcW w:w="2857" w:type="dxa"/>
          </w:tcPr>
          <w:p w14:paraId="72AE9B81" w14:textId="2657F640" w:rsidR="004655E4" w:rsidRDefault="004655E4" w:rsidP="00F66866">
            <w:pPr>
              <w:pStyle w:val="Definition"/>
              <w:rPr>
                <w:b/>
              </w:rPr>
            </w:pPr>
            <w:r>
              <w:rPr>
                <w:b/>
              </w:rPr>
              <w:t>Booking</w:t>
            </w:r>
          </w:p>
        </w:tc>
        <w:tc>
          <w:tcPr>
            <w:tcW w:w="5580" w:type="dxa"/>
          </w:tcPr>
          <w:p w14:paraId="2F90AAA9" w14:textId="0FB7C3B6" w:rsidR="004655E4" w:rsidRDefault="004655E4" w:rsidP="00F66866">
            <w:pPr>
              <w:pStyle w:val="Definition"/>
            </w:pPr>
            <w:r>
              <w:t>The hire of the Venue and</w:t>
            </w:r>
            <w:r w:rsidR="00A44394">
              <w:t xml:space="preserve"> Our </w:t>
            </w:r>
            <w:r>
              <w:t>obligation to supply the Services and the Equipment for the Event on the Event Date.</w:t>
            </w:r>
          </w:p>
        </w:tc>
      </w:tr>
      <w:tr w:rsidR="00F66866" w14:paraId="4640C70F" w14:textId="77777777">
        <w:tc>
          <w:tcPr>
            <w:tcW w:w="2857" w:type="dxa"/>
          </w:tcPr>
          <w:p w14:paraId="0C578F56" w14:textId="77777777" w:rsidR="00F66866" w:rsidRDefault="00F66866" w:rsidP="00F66866">
            <w:pPr>
              <w:pStyle w:val="Definition"/>
              <w:rPr>
                <w:b/>
              </w:rPr>
            </w:pPr>
            <w:bookmarkStart w:id="2" w:name="_Ref_a656734"/>
            <w:bookmarkEnd w:id="2"/>
            <w:r>
              <w:rPr>
                <w:b/>
              </w:rPr>
              <w:t>Business Day</w:t>
            </w:r>
          </w:p>
        </w:tc>
        <w:tc>
          <w:tcPr>
            <w:tcW w:w="5580" w:type="dxa"/>
          </w:tcPr>
          <w:p w14:paraId="16228B25" w14:textId="47BB9A1B" w:rsidR="00F66866" w:rsidRDefault="0021107D" w:rsidP="00F66866">
            <w:pPr>
              <w:pStyle w:val="Definition"/>
            </w:pPr>
            <w:r>
              <w:t>A</w:t>
            </w:r>
            <w:r w:rsidR="00F66866">
              <w:t xml:space="preserve"> day other than a Saturday, Sunday or public holiday in England, when banks in London are open for business.</w:t>
            </w:r>
          </w:p>
        </w:tc>
      </w:tr>
      <w:tr w:rsidR="00F66866" w14:paraId="38F3BC94" w14:textId="77777777">
        <w:tc>
          <w:tcPr>
            <w:tcW w:w="2857" w:type="dxa"/>
          </w:tcPr>
          <w:p w14:paraId="4A7FF06A" w14:textId="5BF9249A" w:rsidR="00F66866" w:rsidRDefault="00F66866" w:rsidP="00F66866">
            <w:pPr>
              <w:pStyle w:val="Definition"/>
              <w:rPr>
                <w:b/>
              </w:rPr>
            </w:pPr>
            <w:r>
              <w:rPr>
                <w:b/>
              </w:rPr>
              <w:t>Cancellation Date</w:t>
            </w:r>
          </w:p>
        </w:tc>
        <w:tc>
          <w:tcPr>
            <w:tcW w:w="5580" w:type="dxa"/>
          </w:tcPr>
          <w:p w14:paraId="2936DE1D" w14:textId="4D6589A7" w:rsidR="00F66866" w:rsidRDefault="00F66866" w:rsidP="00F66866">
            <w:pPr>
              <w:pStyle w:val="Definition"/>
            </w:pPr>
            <w:r>
              <w:t xml:space="preserve">The date on which a notice of cancellation under clauses </w:t>
            </w:r>
            <w:r>
              <w:fldChar w:fldCharType="begin"/>
            </w:r>
            <w:r>
              <w:instrText xml:space="preserve"> REF _Ref_a770278 \r \h </w:instrText>
            </w:r>
            <w:r>
              <w:fldChar w:fldCharType="separate"/>
            </w:r>
            <w:r w:rsidR="006D7F93">
              <w:t>7.1</w:t>
            </w:r>
            <w:r>
              <w:fldChar w:fldCharType="end"/>
            </w:r>
            <w:r w:rsidR="00007497">
              <w:t xml:space="preserve">, </w:t>
            </w:r>
            <w:r>
              <w:fldChar w:fldCharType="begin"/>
            </w:r>
            <w:r>
              <w:instrText xml:space="preserve"> REF _Ref92447656 \r \h </w:instrText>
            </w:r>
            <w:r>
              <w:fldChar w:fldCharType="separate"/>
            </w:r>
            <w:r w:rsidR="006D7F93">
              <w:t>7.2</w:t>
            </w:r>
            <w:r>
              <w:fldChar w:fldCharType="end"/>
            </w:r>
            <w:r w:rsidR="00007497">
              <w:t xml:space="preserve">, </w:t>
            </w:r>
            <w:r w:rsidR="00007497">
              <w:fldChar w:fldCharType="begin"/>
            </w:r>
            <w:r w:rsidR="00007497">
              <w:instrText xml:space="preserve"> REF _Ref92462813 \n \h </w:instrText>
            </w:r>
            <w:r w:rsidR="00007497">
              <w:fldChar w:fldCharType="separate"/>
            </w:r>
            <w:r w:rsidR="006D7F93">
              <w:t>10.3</w:t>
            </w:r>
            <w:r w:rsidR="00007497">
              <w:fldChar w:fldCharType="end"/>
            </w:r>
            <w:r w:rsidR="00007497">
              <w:t xml:space="preserve"> or </w:t>
            </w:r>
            <w:r w:rsidR="00007497">
              <w:fldChar w:fldCharType="begin"/>
            </w:r>
            <w:r w:rsidR="00007497">
              <w:instrText xml:space="preserve"> REF _Ref92462815 \n \h </w:instrText>
            </w:r>
            <w:r w:rsidR="00007497">
              <w:fldChar w:fldCharType="separate"/>
            </w:r>
            <w:r w:rsidR="006D7F93">
              <w:t>10.4</w:t>
            </w:r>
            <w:r w:rsidR="00007497">
              <w:fldChar w:fldCharType="end"/>
            </w:r>
            <w:r>
              <w:t xml:space="preserve"> becomes effective.</w:t>
            </w:r>
          </w:p>
        </w:tc>
      </w:tr>
      <w:tr w:rsidR="00F66866" w14:paraId="4DDD2CAF" w14:textId="77777777">
        <w:tc>
          <w:tcPr>
            <w:tcW w:w="2857" w:type="dxa"/>
          </w:tcPr>
          <w:p w14:paraId="107A8BD9" w14:textId="33A4430B" w:rsidR="00F66866" w:rsidRDefault="00F66866" w:rsidP="00F66866">
            <w:pPr>
              <w:pStyle w:val="Definition"/>
              <w:rPr>
                <w:b/>
              </w:rPr>
            </w:pPr>
            <w:bookmarkStart w:id="3" w:name="_Ref_a939343"/>
            <w:bookmarkStart w:id="4" w:name="_Ref_a478138"/>
            <w:bookmarkStart w:id="5" w:name="_Ref_a744353"/>
            <w:bookmarkStart w:id="6" w:name="_Ref_a262186"/>
            <w:bookmarkEnd w:id="3"/>
            <w:bookmarkEnd w:id="4"/>
            <w:bookmarkEnd w:id="5"/>
            <w:bookmarkEnd w:id="6"/>
            <w:r>
              <w:rPr>
                <w:b/>
              </w:rPr>
              <w:t xml:space="preserve">Event </w:t>
            </w:r>
          </w:p>
        </w:tc>
        <w:tc>
          <w:tcPr>
            <w:tcW w:w="5580" w:type="dxa"/>
          </w:tcPr>
          <w:p w14:paraId="4853B1EA" w14:textId="7D5F3E39" w:rsidR="00F66866" w:rsidRDefault="0021107D" w:rsidP="00F66866">
            <w:pPr>
              <w:pStyle w:val="Definition"/>
            </w:pPr>
            <w:r>
              <w:t>T</w:t>
            </w:r>
            <w:r w:rsidR="00F66866">
              <w:t>he event or function for which the Customer is hiring the Venue, as specified in the Booking Form.</w:t>
            </w:r>
          </w:p>
        </w:tc>
      </w:tr>
      <w:tr w:rsidR="00F66866" w14:paraId="77912CA0" w14:textId="77777777">
        <w:tc>
          <w:tcPr>
            <w:tcW w:w="2857" w:type="dxa"/>
          </w:tcPr>
          <w:p w14:paraId="390804C6" w14:textId="795B2DA2" w:rsidR="00F66866" w:rsidRDefault="00F66866" w:rsidP="00F66866">
            <w:pPr>
              <w:pStyle w:val="Definition"/>
              <w:rPr>
                <w:b/>
              </w:rPr>
            </w:pPr>
            <w:bookmarkStart w:id="7" w:name="_Ref_a866257"/>
            <w:bookmarkEnd w:id="7"/>
            <w:r>
              <w:rPr>
                <w:b/>
              </w:rPr>
              <w:t>Event Date</w:t>
            </w:r>
          </w:p>
        </w:tc>
        <w:tc>
          <w:tcPr>
            <w:tcW w:w="5580" w:type="dxa"/>
          </w:tcPr>
          <w:p w14:paraId="03ABF98C" w14:textId="335AF519" w:rsidR="00F66866" w:rsidRDefault="00F66866" w:rsidP="00F66866">
            <w:pPr>
              <w:pStyle w:val="Definition"/>
            </w:pPr>
            <w:r>
              <w:t>The date for hire of the Venue for the Event as described in the Booking Form.</w:t>
            </w:r>
          </w:p>
        </w:tc>
      </w:tr>
      <w:tr w:rsidR="002F54F6" w14:paraId="522EA351" w14:textId="77777777" w:rsidTr="00234892">
        <w:tc>
          <w:tcPr>
            <w:tcW w:w="2857" w:type="dxa"/>
          </w:tcPr>
          <w:p w14:paraId="60BE4C3B" w14:textId="77777777" w:rsidR="002F54F6" w:rsidRDefault="002F54F6" w:rsidP="00234892">
            <w:pPr>
              <w:pStyle w:val="Definition"/>
              <w:rPr>
                <w:b/>
              </w:rPr>
            </w:pPr>
            <w:r>
              <w:rPr>
                <w:b/>
              </w:rPr>
              <w:t>FAQs</w:t>
            </w:r>
          </w:p>
        </w:tc>
        <w:tc>
          <w:tcPr>
            <w:tcW w:w="5580" w:type="dxa"/>
          </w:tcPr>
          <w:p w14:paraId="7F7F500B" w14:textId="77777777" w:rsidR="002F54F6" w:rsidRDefault="002F54F6" w:rsidP="00234892">
            <w:pPr>
              <w:pStyle w:val="Definition"/>
            </w:pPr>
            <w:r>
              <w:t>The Frequently Asked Questions documents supplied with this Agreement. If there is any conflict between the FAQs and these Venue Hire Conditions, the Venue Hire Conditions shall apply.</w:t>
            </w:r>
          </w:p>
        </w:tc>
      </w:tr>
      <w:tr w:rsidR="00F15F71" w14:paraId="5A21F832" w14:textId="77777777">
        <w:tc>
          <w:tcPr>
            <w:tcW w:w="2857" w:type="dxa"/>
          </w:tcPr>
          <w:p w14:paraId="3D223CC7" w14:textId="53A76354" w:rsidR="00F15F71" w:rsidRDefault="00F15F71" w:rsidP="00F66866">
            <w:pPr>
              <w:pStyle w:val="Definition"/>
              <w:rPr>
                <w:b/>
              </w:rPr>
            </w:pPr>
            <w:r>
              <w:rPr>
                <w:b/>
              </w:rPr>
              <w:t>Final Guest Number</w:t>
            </w:r>
          </w:p>
        </w:tc>
        <w:tc>
          <w:tcPr>
            <w:tcW w:w="5580" w:type="dxa"/>
          </w:tcPr>
          <w:p w14:paraId="65827DD3" w14:textId="54440EFD" w:rsidR="00F15F71" w:rsidRDefault="00F15F71" w:rsidP="00F66866">
            <w:pPr>
              <w:pStyle w:val="Definition"/>
            </w:pPr>
            <w:r>
              <w:t xml:space="preserve">The number of guests confirmed to attend your event in accordance with clause </w:t>
            </w:r>
            <w:r>
              <w:fldChar w:fldCharType="begin"/>
            </w:r>
            <w:r>
              <w:instrText xml:space="preserve"> REF _Ref92468439 \r \h </w:instrText>
            </w:r>
            <w:r>
              <w:fldChar w:fldCharType="separate"/>
            </w:r>
            <w:r w:rsidR="006D7F93">
              <w:t>4.1</w:t>
            </w:r>
            <w:r>
              <w:fldChar w:fldCharType="end"/>
            </w:r>
            <w:r>
              <w:t xml:space="preserve"> below, or the number of guests that actually attend the Event on the Event Date, whichever is greater.</w:t>
            </w:r>
          </w:p>
        </w:tc>
      </w:tr>
      <w:tr w:rsidR="002F54F6" w14:paraId="4C09112A" w14:textId="77777777">
        <w:tc>
          <w:tcPr>
            <w:tcW w:w="2857" w:type="dxa"/>
          </w:tcPr>
          <w:p w14:paraId="2E9F1964" w14:textId="6AE9806A" w:rsidR="002F54F6" w:rsidRDefault="002F54F6" w:rsidP="00F66866">
            <w:pPr>
              <w:pStyle w:val="Definition"/>
              <w:rPr>
                <w:b/>
              </w:rPr>
            </w:pPr>
            <w:r>
              <w:rPr>
                <w:b/>
              </w:rPr>
              <w:t>Hire Fee</w:t>
            </w:r>
          </w:p>
        </w:tc>
        <w:tc>
          <w:tcPr>
            <w:tcW w:w="5580" w:type="dxa"/>
          </w:tcPr>
          <w:p w14:paraId="289DE28D" w14:textId="66DDFF31" w:rsidR="002F54F6" w:rsidRDefault="002F54F6" w:rsidP="00F66866">
            <w:pPr>
              <w:pStyle w:val="Definition"/>
            </w:pPr>
            <w:r>
              <w:t>The fee for hiring the Venue and the Equipment on the Event Date as set out in the Booking Form.</w:t>
            </w:r>
          </w:p>
        </w:tc>
      </w:tr>
      <w:tr w:rsidR="00427EC4" w14:paraId="11AD8B5B" w14:textId="77777777">
        <w:tc>
          <w:tcPr>
            <w:tcW w:w="2857" w:type="dxa"/>
          </w:tcPr>
          <w:p w14:paraId="79F03747" w14:textId="55ACEF6C" w:rsidR="00427EC4" w:rsidRDefault="00427EC4" w:rsidP="00F66866">
            <w:pPr>
              <w:pStyle w:val="Definition"/>
              <w:rPr>
                <w:b/>
              </w:rPr>
            </w:pPr>
            <w:r>
              <w:rPr>
                <w:b/>
              </w:rPr>
              <w:t>Minimum Guest Number</w:t>
            </w:r>
          </w:p>
        </w:tc>
        <w:tc>
          <w:tcPr>
            <w:tcW w:w="5580" w:type="dxa"/>
          </w:tcPr>
          <w:p w14:paraId="0F858E37" w14:textId="0B60BD87" w:rsidR="00427EC4" w:rsidRDefault="00F15F71" w:rsidP="00F66866">
            <w:pPr>
              <w:pStyle w:val="Definition"/>
            </w:pPr>
            <w:r>
              <w:t xml:space="preserve">The minimum number of guests </w:t>
            </w:r>
            <w:r w:rsidR="00A36A25">
              <w:t xml:space="preserve">who are over 16 </w:t>
            </w:r>
            <w:r>
              <w:t>for your Event as shown on the Booking Form</w:t>
            </w:r>
            <w:r w:rsidR="00AC78AA">
              <w:t>, or as stated in the FAQs, whichever is greater.</w:t>
            </w:r>
          </w:p>
        </w:tc>
      </w:tr>
      <w:tr w:rsidR="00F66866" w14:paraId="4EB4D6E6" w14:textId="77777777">
        <w:tc>
          <w:tcPr>
            <w:tcW w:w="2857" w:type="dxa"/>
          </w:tcPr>
          <w:p w14:paraId="7F791845" w14:textId="007E5FCB" w:rsidR="00F66866" w:rsidRDefault="00F66866" w:rsidP="00F66866">
            <w:pPr>
              <w:pStyle w:val="Definition"/>
              <w:rPr>
                <w:b/>
              </w:rPr>
            </w:pPr>
            <w:r>
              <w:rPr>
                <w:b/>
              </w:rPr>
              <w:t>Scheduled Payments</w:t>
            </w:r>
          </w:p>
        </w:tc>
        <w:tc>
          <w:tcPr>
            <w:tcW w:w="5580" w:type="dxa"/>
          </w:tcPr>
          <w:p w14:paraId="63A5121D" w14:textId="28B6BA83" w:rsidR="00F66866" w:rsidRDefault="00F66866" w:rsidP="00F66866">
            <w:pPr>
              <w:pStyle w:val="Definition"/>
            </w:pPr>
            <w:r>
              <w:t>The schedule payments as specified in the Booking Form.</w:t>
            </w:r>
          </w:p>
        </w:tc>
      </w:tr>
      <w:tr w:rsidR="006F51D4" w14:paraId="72649A83" w14:textId="77777777">
        <w:tc>
          <w:tcPr>
            <w:tcW w:w="2857" w:type="dxa"/>
          </w:tcPr>
          <w:p w14:paraId="767CCB9A" w14:textId="34622A55" w:rsidR="006F51D4" w:rsidRDefault="006F51D4" w:rsidP="00F66866">
            <w:pPr>
              <w:pStyle w:val="Definition"/>
              <w:rPr>
                <w:b/>
              </w:rPr>
            </w:pPr>
            <w:bookmarkStart w:id="8" w:name="_Ref_a220062"/>
            <w:bookmarkEnd w:id="8"/>
            <w:r>
              <w:rPr>
                <w:b/>
              </w:rPr>
              <w:lastRenderedPageBreak/>
              <w:t>Tasting Fees</w:t>
            </w:r>
          </w:p>
        </w:tc>
        <w:tc>
          <w:tcPr>
            <w:tcW w:w="5580" w:type="dxa"/>
          </w:tcPr>
          <w:p w14:paraId="2C9BDC71" w14:textId="55CCD857" w:rsidR="006F51D4" w:rsidRDefault="006F51D4" w:rsidP="00F13296">
            <w:pPr>
              <w:pStyle w:val="Definition"/>
            </w:pPr>
            <w:r>
              <w:t xml:space="preserve">The fees payable for each of the items served at a tasting before your Event calculated in accordance with clause </w:t>
            </w:r>
            <w:r>
              <w:fldChar w:fldCharType="begin"/>
            </w:r>
            <w:r>
              <w:instrText xml:space="preserve"> REF _Ref96011482 \r \h </w:instrText>
            </w:r>
            <w:r>
              <w:fldChar w:fldCharType="separate"/>
            </w:r>
            <w:r w:rsidR="006D7F93">
              <w:t>5.6</w:t>
            </w:r>
            <w:r>
              <w:fldChar w:fldCharType="end"/>
            </w:r>
            <w:r>
              <w:t>.</w:t>
            </w:r>
            <w:r w:rsidR="00091A35">
              <w:t xml:space="preserve"> This fee is in addition to the estimated prices in the booking form</w:t>
            </w:r>
            <w:r w:rsidR="001A4F45">
              <w:t xml:space="preserve"> and will be added to your final invoice. </w:t>
            </w:r>
          </w:p>
        </w:tc>
      </w:tr>
      <w:tr w:rsidR="00992074" w14:paraId="52980451" w14:textId="77777777">
        <w:tc>
          <w:tcPr>
            <w:tcW w:w="2857" w:type="dxa"/>
          </w:tcPr>
          <w:p w14:paraId="37CE01AB" w14:textId="23FBC365" w:rsidR="00992074" w:rsidRDefault="00992074" w:rsidP="00F66866">
            <w:pPr>
              <w:pStyle w:val="Definition"/>
              <w:rPr>
                <w:b/>
              </w:rPr>
            </w:pPr>
            <w:r>
              <w:rPr>
                <w:b/>
              </w:rPr>
              <w:t>Total Price</w:t>
            </w:r>
          </w:p>
        </w:tc>
        <w:tc>
          <w:tcPr>
            <w:tcW w:w="5580" w:type="dxa"/>
          </w:tcPr>
          <w:p w14:paraId="7522C978" w14:textId="5583FE02" w:rsidR="00992074" w:rsidRDefault="00992074" w:rsidP="00F13296">
            <w:pPr>
              <w:pStyle w:val="Definition"/>
            </w:pPr>
            <w:r>
              <w:t xml:space="preserve">The total of (a) the Hire Fee and (b) the </w:t>
            </w:r>
            <w:r w:rsidR="00091A35">
              <w:t>estimated catering fee</w:t>
            </w:r>
            <w:r>
              <w:t xml:space="preserve"> for the final number of guests confirmed by You under clause </w:t>
            </w:r>
            <w:r>
              <w:fldChar w:fldCharType="begin"/>
            </w:r>
            <w:r>
              <w:instrText xml:space="preserve"> REF _Ref92468439 \n \h </w:instrText>
            </w:r>
            <w:r w:rsidR="00091A35">
              <w:instrText xml:space="preserve"> \* MERGEFORMAT </w:instrText>
            </w:r>
            <w:r>
              <w:fldChar w:fldCharType="separate"/>
            </w:r>
            <w:r w:rsidR="006D7F93">
              <w:t>4.1</w:t>
            </w:r>
            <w:r>
              <w:fldChar w:fldCharType="end"/>
            </w:r>
            <w:r w:rsidR="006F51D4">
              <w:t xml:space="preserve"> and (c) the Tasting Fees.</w:t>
            </w:r>
          </w:p>
        </w:tc>
      </w:tr>
      <w:tr w:rsidR="00CE42AD" w14:paraId="7DCDBBB0" w14:textId="77777777">
        <w:tc>
          <w:tcPr>
            <w:tcW w:w="2857" w:type="dxa"/>
          </w:tcPr>
          <w:p w14:paraId="358D67EF" w14:textId="2A910547" w:rsidR="00CE42AD" w:rsidRDefault="00CE42AD" w:rsidP="00F66866">
            <w:pPr>
              <w:pStyle w:val="Definition"/>
              <w:rPr>
                <w:b/>
              </w:rPr>
            </w:pPr>
            <w:r>
              <w:rPr>
                <w:b/>
              </w:rPr>
              <w:t>Unexpected Event</w:t>
            </w:r>
          </w:p>
        </w:tc>
        <w:tc>
          <w:tcPr>
            <w:tcW w:w="5580" w:type="dxa"/>
          </w:tcPr>
          <w:p w14:paraId="2BD29E14" w14:textId="2E050D4B" w:rsidR="00F13296" w:rsidRDefault="0021107D" w:rsidP="00F13296">
            <w:pPr>
              <w:pStyle w:val="Definition"/>
            </w:pPr>
            <w:r>
              <w:t>M</w:t>
            </w:r>
            <w:r w:rsidR="00F13296">
              <w:t xml:space="preserve">eans any circumstance not within a party's reasonable control </w:t>
            </w:r>
            <w:r w:rsidR="000C646E">
              <w:t xml:space="preserve">and </w:t>
            </w:r>
            <w:r w:rsidR="00F13296">
              <w:t>including</w:t>
            </w:r>
            <w:r w:rsidR="000C646E">
              <w:t>:</w:t>
            </w:r>
          </w:p>
          <w:p w14:paraId="4A073EA8" w14:textId="711704D6" w:rsidR="00F13296" w:rsidRDefault="00F13296" w:rsidP="00F13296">
            <w:pPr>
              <w:pStyle w:val="Level4Number"/>
              <w:tabs>
                <w:tab w:val="clear" w:pos="2268"/>
              </w:tabs>
              <w:ind w:left="695"/>
            </w:pPr>
            <w:r>
              <w:t>acts of God, flood, drought, earthquake or other natural disaster;</w:t>
            </w:r>
          </w:p>
          <w:p w14:paraId="1B218A98" w14:textId="426883F5" w:rsidR="000C646E" w:rsidRDefault="000C646E" w:rsidP="00F13296">
            <w:pPr>
              <w:pStyle w:val="Level4Number"/>
              <w:tabs>
                <w:tab w:val="clear" w:pos="2268"/>
              </w:tabs>
              <w:ind w:left="695"/>
            </w:pPr>
            <w:r>
              <w:t>adverse weather or a severe weather alert</w:t>
            </w:r>
          </w:p>
          <w:p w14:paraId="0181DBF5" w14:textId="27D1853A" w:rsidR="00F13296" w:rsidRPr="00F13296" w:rsidRDefault="00F13296" w:rsidP="00F13296">
            <w:pPr>
              <w:pStyle w:val="Level4Number"/>
              <w:tabs>
                <w:tab w:val="clear" w:pos="2268"/>
              </w:tabs>
              <w:ind w:left="695"/>
              <w:rPr>
                <w:szCs w:val="22"/>
              </w:rPr>
            </w:pPr>
            <w:r>
              <w:t xml:space="preserve">epidemic or </w:t>
            </w:r>
            <w:r w:rsidRPr="00F13296">
              <w:rPr>
                <w:szCs w:val="22"/>
              </w:rPr>
              <w:t xml:space="preserve">pandemic </w:t>
            </w:r>
            <w:r>
              <w:rPr>
                <w:rFonts w:cs="Arial"/>
                <w:szCs w:val="22"/>
              </w:rPr>
              <w:t>(</w:t>
            </w:r>
            <w:r w:rsidRPr="00F13296">
              <w:rPr>
                <w:rFonts w:cs="Arial"/>
                <w:szCs w:val="22"/>
              </w:rPr>
              <w:t xml:space="preserve">including, but not limited to, any actions, recommendations, announcements or restrictions, related to </w:t>
            </w:r>
            <w:r>
              <w:rPr>
                <w:rFonts w:cs="Arial"/>
                <w:szCs w:val="22"/>
              </w:rPr>
              <w:t xml:space="preserve">the epidemic or pandemic, </w:t>
            </w:r>
            <w:r w:rsidRPr="00F13296">
              <w:rPr>
                <w:rFonts w:cs="Arial"/>
                <w:szCs w:val="22"/>
              </w:rPr>
              <w:t>whether made by a government body, authority, public health organisation or other similar body</w:t>
            </w:r>
            <w:r>
              <w:rPr>
                <w:rFonts w:cs="Arial"/>
                <w:szCs w:val="22"/>
              </w:rPr>
              <w:t>,</w:t>
            </w:r>
            <w:r w:rsidRPr="00F13296">
              <w:rPr>
                <w:rFonts w:cs="Arial"/>
                <w:szCs w:val="22"/>
              </w:rPr>
              <w:t xml:space="preserve"> or outbreak at the Venue</w:t>
            </w:r>
            <w:r w:rsidRPr="00F13296">
              <w:rPr>
                <w:szCs w:val="22"/>
              </w:rPr>
              <w:t>;</w:t>
            </w:r>
          </w:p>
          <w:p w14:paraId="7CDC76E3" w14:textId="77777777" w:rsidR="00F13296" w:rsidRDefault="00F13296" w:rsidP="00F13296">
            <w:pPr>
              <w:pStyle w:val="Level4Number"/>
              <w:tabs>
                <w:tab w:val="clear" w:pos="2268"/>
              </w:tabs>
              <w:ind w:left="695"/>
            </w:pPr>
            <w:r>
              <w:t>terrorist attack, civil war, civil commotion or riots, war, threat of or preparation for war, armed conflict, imposition of sanctions, embargo, or breaking off of diplomatic relations;</w:t>
            </w:r>
          </w:p>
          <w:p w14:paraId="776E6106" w14:textId="77777777" w:rsidR="00F13296" w:rsidRDefault="00F13296" w:rsidP="00F13296">
            <w:pPr>
              <w:pStyle w:val="Level4Number"/>
              <w:tabs>
                <w:tab w:val="clear" w:pos="2268"/>
              </w:tabs>
              <w:ind w:left="695"/>
            </w:pPr>
            <w:r>
              <w:t>nuclear, chemical or biological contamination or sonic boom;</w:t>
            </w:r>
          </w:p>
          <w:p w14:paraId="1EF0BFC3" w14:textId="77777777" w:rsidR="00F13296" w:rsidRDefault="00F13296" w:rsidP="00F13296">
            <w:pPr>
              <w:pStyle w:val="Level4Number"/>
              <w:tabs>
                <w:tab w:val="clear" w:pos="2268"/>
              </w:tabs>
              <w:ind w:left="695"/>
            </w:pPr>
            <w:r>
              <w:t>any law or regulation by a government or public authority which prohibits the use of the Venue for the Event;</w:t>
            </w:r>
          </w:p>
          <w:p w14:paraId="5863D448" w14:textId="617D0BB5" w:rsidR="00F13296" w:rsidRDefault="00F13296" w:rsidP="00F13296">
            <w:pPr>
              <w:pStyle w:val="Level4Number"/>
              <w:tabs>
                <w:tab w:val="clear" w:pos="2268"/>
              </w:tabs>
              <w:ind w:left="695"/>
            </w:pPr>
            <w:r>
              <w:t xml:space="preserve">collapse of buildings, fire, explosion or accident; </w:t>
            </w:r>
          </w:p>
          <w:p w14:paraId="4A8DC338" w14:textId="77777777" w:rsidR="00F13296" w:rsidRDefault="00F13296" w:rsidP="00F13296">
            <w:pPr>
              <w:pStyle w:val="Level4Number"/>
              <w:tabs>
                <w:tab w:val="clear" w:pos="2268"/>
              </w:tabs>
              <w:ind w:left="695"/>
            </w:pPr>
            <w:r>
              <w:t>any labour or trade dispute, strikes, industrial action or lockouts;</w:t>
            </w:r>
          </w:p>
          <w:p w14:paraId="2EDF94BA" w14:textId="77777777" w:rsidR="00F13296" w:rsidRDefault="00F13296" w:rsidP="00F13296">
            <w:pPr>
              <w:pStyle w:val="Level4Number"/>
              <w:tabs>
                <w:tab w:val="clear" w:pos="2268"/>
              </w:tabs>
              <w:ind w:left="695"/>
            </w:pPr>
            <w:r>
              <w:t>non-performance by suppliers or subcontractors; and</w:t>
            </w:r>
          </w:p>
          <w:p w14:paraId="0CD90CD3" w14:textId="530879C8" w:rsidR="00CE42AD" w:rsidRDefault="00F13296" w:rsidP="00F13296">
            <w:pPr>
              <w:pStyle w:val="Level4Number"/>
              <w:tabs>
                <w:tab w:val="clear" w:pos="2268"/>
              </w:tabs>
              <w:ind w:left="695"/>
            </w:pPr>
            <w:r>
              <w:t>interruption or failure of utility service.</w:t>
            </w:r>
          </w:p>
        </w:tc>
      </w:tr>
      <w:tr w:rsidR="00F66866" w14:paraId="54B21D89" w14:textId="77777777">
        <w:tc>
          <w:tcPr>
            <w:tcW w:w="2857" w:type="dxa"/>
          </w:tcPr>
          <w:p w14:paraId="5B3EE772" w14:textId="77777777" w:rsidR="00F66866" w:rsidRDefault="00F66866" w:rsidP="00F66866">
            <w:pPr>
              <w:pStyle w:val="Definition"/>
              <w:rPr>
                <w:b/>
              </w:rPr>
            </w:pPr>
            <w:bookmarkStart w:id="9" w:name="_Ref_a932354"/>
            <w:bookmarkEnd w:id="9"/>
            <w:r>
              <w:rPr>
                <w:b/>
              </w:rPr>
              <w:lastRenderedPageBreak/>
              <w:t>Venue</w:t>
            </w:r>
          </w:p>
        </w:tc>
        <w:tc>
          <w:tcPr>
            <w:tcW w:w="5580" w:type="dxa"/>
          </w:tcPr>
          <w:p w14:paraId="1741DC6E" w14:textId="776E1AE3" w:rsidR="00F66866" w:rsidRDefault="00F66866" w:rsidP="00F66866">
            <w:pPr>
              <w:pStyle w:val="Definition"/>
            </w:pPr>
            <w:r>
              <w:t>The area or rooms within Pembroke Lodge to be hired by</w:t>
            </w:r>
            <w:r w:rsidR="00A44394">
              <w:t xml:space="preserve"> You </w:t>
            </w:r>
            <w:r>
              <w:t>as specified in the Booking Form.</w:t>
            </w:r>
          </w:p>
        </w:tc>
      </w:tr>
      <w:tr w:rsidR="00AC78AA" w14:paraId="09BF6D82" w14:textId="77777777">
        <w:tc>
          <w:tcPr>
            <w:tcW w:w="2857" w:type="dxa"/>
          </w:tcPr>
          <w:p w14:paraId="6671A1BD" w14:textId="54FCBE2C" w:rsidR="00AC78AA" w:rsidRDefault="00AC78AA" w:rsidP="00F66866">
            <w:pPr>
              <w:pStyle w:val="Definition"/>
              <w:rPr>
                <w:b/>
              </w:rPr>
            </w:pPr>
            <w:r>
              <w:rPr>
                <w:b/>
              </w:rPr>
              <w:t>Venue Hire Conditions</w:t>
            </w:r>
          </w:p>
        </w:tc>
        <w:tc>
          <w:tcPr>
            <w:tcW w:w="5580" w:type="dxa"/>
          </w:tcPr>
          <w:p w14:paraId="3056B736" w14:textId="042B0513" w:rsidR="00AC78AA" w:rsidRDefault="00AC78AA" w:rsidP="00F66866">
            <w:pPr>
              <w:pStyle w:val="Definition"/>
            </w:pPr>
            <w:r>
              <w:t>The Venue Hire Conditions set out in this Agreement.</w:t>
            </w:r>
          </w:p>
        </w:tc>
      </w:tr>
      <w:tr w:rsidR="00F66866" w14:paraId="70331EFA" w14:textId="77777777">
        <w:tc>
          <w:tcPr>
            <w:tcW w:w="2857" w:type="dxa"/>
          </w:tcPr>
          <w:p w14:paraId="54F72151" w14:textId="22FB5C42" w:rsidR="00F66866" w:rsidRPr="0005594E" w:rsidRDefault="00F66866" w:rsidP="00F66866">
            <w:pPr>
              <w:pStyle w:val="Definition"/>
              <w:rPr>
                <w:bCs/>
              </w:rPr>
            </w:pPr>
            <w:r w:rsidRPr="0005594E">
              <w:rPr>
                <w:bCs/>
              </w:rPr>
              <w:t>“</w:t>
            </w:r>
            <w:r>
              <w:rPr>
                <w:b/>
              </w:rPr>
              <w:t>We</w:t>
            </w:r>
            <w:r w:rsidRPr="0005594E">
              <w:rPr>
                <w:bCs/>
              </w:rPr>
              <w:t>”</w:t>
            </w:r>
            <w:r>
              <w:rPr>
                <w:b/>
              </w:rPr>
              <w:t xml:space="preserve"> </w:t>
            </w:r>
            <w:r>
              <w:rPr>
                <w:bCs/>
              </w:rPr>
              <w:t>or “</w:t>
            </w:r>
            <w:r w:rsidRPr="0005594E">
              <w:rPr>
                <w:b/>
              </w:rPr>
              <w:t>Us</w:t>
            </w:r>
            <w:r>
              <w:rPr>
                <w:bCs/>
              </w:rPr>
              <w:t>”</w:t>
            </w:r>
          </w:p>
        </w:tc>
        <w:tc>
          <w:tcPr>
            <w:tcW w:w="5580" w:type="dxa"/>
          </w:tcPr>
          <w:p w14:paraId="27C5F41F" w14:textId="73F67775" w:rsidR="00F66866" w:rsidRDefault="00F66866" w:rsidP="00F66866">
            <w:pPr>
              <w:pStyle w:val="Definition"/>
            </w:pPr>
            <w:r>
              <w:t>The Hearsum Family Limited trading as Pembroke Lodge</w:t>
            </w:r>
          </w:p>
        </w:tc>
      </w:tr>
      <w:tr w:rsidR="00F66866" w14:paraId="00C4D624" w14:textId="77777777">
        <w:tc>
          <w:tcPr>
            <w:tcW w:w="2857" w:type="dxa"/>
          </w:tcPr>
          <w:p w14:paraId="3114C89F" w14:textId="534CFE78" w:rsidR="00F66866" w:rsidRPr="0005594E" w:rsidRDefault="00F66866" w:rsidP="00F66866">
            <w:pPr>
              <w:pStyle w:val="Definition"/>
              <w:rPr>
                <w:bCs/>
              </w:rPr>
            </w:pPr>
            <w:r>
              <w:rPr>
                <w:bCs/>
              </w:rPr>
              <w:t>“</w:t>
            </w:r>
            <w:r w:rsidRPr="0005594E">
              <w:rPr>
                <w:b/>
              </w:rPr>
              <w:t>You</w:t>
            </w:r>
            <w:r>
              <w:rPr>
                <w:bCs/>
              </w:rPr>
              <w:t>” or “</w:t>
            </w:r>
            <w:r w:rsidRPr="00B94E1B">
              <w:rPr>
                <w:b/>
              </w:rPr>
              <w:t>Your</w:t>
            </w:r>
            <w:r>
              <w:rPr>
                <w:bCs/>
              </w:rPr>
              <w:t>”</w:t>
            </w:r>
          </w:p>
        </w:tc>
        <w:tc>
          <w:tcPr>
            <w:tcW w:w="5580" w:type="dxa"/>
          </w:tcPr>
          <w:p w14:paraId="05614C9D" w14:textId="75C5A3C3" w:rsidR="00F66866" w:rsidRDefault="00F66866" w:rsidP="00F66866">
            <w:pPr>
              <w:pStyle w:val="Definition"/>
            </w:pPr>
            <w:r>
              <w:t>The Client(s) named in the Booking Form.</w:t>
            </w:r>
          </w:p>
        </w:tc>
      </w:tr>
    </w:tbl>
    <w:p w14:paraId="5023E5BD" w14:textId="77777777" w:rsidR="00FB5167" w:rsidRDefault="00A466BA">
      <w:pPr>
        <w:pStyle w:val="Level2Number"/>
      </w:pPr>
      <w:bookmarkStart w:id="10" w:name="_Ref_a271961"/>
      <w:r>
        <w:t>A reference to legislation or a legislative provision is a reference to it as amended, extended or re-enacted from time to time. A reference to legislation or a legislative provision includes all subordinate legislation made from time to time under that legislative or legislative provision.</w:t>
      </w:r>
      <w:bookmarkEnd w:id="10"/>
    </w:p>
    <w:p w14:paraId="0C315CC1" w14:textId="77777777" w:rsidR="00FB5167" w:rsidRDefault="00A466BA">
      <w:pPr>
        <w:pStyle w:val="Level2Number"/>
      </w:pPr>
      <w:bookmarkStart w:id="11" w:name="_Ref_a441968"/>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preceding those terms.</w:t>
      </w:r>
      <w:bookmarkEnd w:id="11"/>
    </w:p>
    <w:p w14:paraId="5CC00A77" w14:textId="0FB7A159" w:rsidR="00FB5167" w:rsidRDefault="00A466BA">
      <w:pPr>
        <w:pStyle w:val="Level2Number"/>
      </w:pPr>
      <w:bookmarkStart w:id="12" w:name="_Ref_a511787"/>
      <w:r>
        <w:t xml:space="preserve">A reference to </w:t>
      </w:r>
      <w:r>
        <w:rPr>
          <w:b/>
        </w:rPr>
        <w:t>writing</w:t>
      </w:r>
      <w:r>
        <w:t xml:space="preserve"> or </w:t>
      </w:r>
      <w:r>
        <w:rPr>
          <w:b/>
        </w:rPr>
        <w:t>written</w:t>
      </w:r>
      <w:r>
        <w:t xml:space="preserve"> includes email.</w:t>
      </w:r>
      <w:bookmarkEnd w:id="12"/>
    </w:p>
    <w:p w14:paraId="0B0CD0CC" w14:textId="3A6AB617" w:rsidR="00CE42AD" w:rsidRDefault="00CE42AD" w:rsidP="00CE42AD">
      <w:pPr>
        <w:pStyle w:val="Level2Number"/>
      </w:pPr>
      <w:bookmarkStart w:id="13" w:name="_Ref_a922165"/>
      <w:r>
        <w:t>This Agreement shall come into effect on the date on which the Deposit is paid to</w:t>
      </w:r>
      <w:r w:rsidR="00A44394">
        <w:t xml:space="preserve"> Us </w:t>
      </w:r>
      <w:r>
        <w:t>in cleared funds. Until that time, bookings for hire will be treated as provisional</w:t>
      </w:r>
      <w:bookmarkEnd w:id="13"/>
      <w:r>
        <w:t xml:space="preserve"> and may be cancelled at any time and without notice.</w:t>
      </w:r>
    </w:p>
    <w:p w14:paraId="05B2EBFE" w14:textId="0006C92C" w:rsidR="00CE42AD" w:rsidRDefault="00CE42AD" w:rsidP="00CE42AD">
      <w:pPr>
        <w:pStyle w:val="Level2Number"/>
      </w:pPr>
      <w:r w:rsidRPr="004655E4">
        <w:t xml:space="preserve">By paying the </w:t>
      </w:r>
      <w:r w:rsidR="00091A35">
        <w:t>hire fee</w:t>
      </w:r>
      <w:r w:rsidR="00A44394">
        <w:t xml:space="preserve"> You </w:t>
      </w:r>
      <w:r w:rsidRPr="004655E4">
        <w:t>are agreeing to the terms and condition</w:t>
      </w:r>
      <w:r>
        <w:t>s</w:t>
      </w:r>
      <w:r w:rsidRPr="004655E4">
        <w:t xml:space="preserve"> set out in this Agreement.</w:t>
      </w:r>
    </w:p>
    <w:p w14:paraId="5F923FC4" w14:textId="6287A2C0" w:rsidR="00AC78AA" w:rsidRPr="004655E4" w:rsidRDefault="00AC78AA" w:rsidP="00CE42AD">
      <w:pPr>
        <w:pStyle w:val="Level2Number"/>
      </w:pPr>
      <w:r>
        <w:t>The FAQs are included as terms of this Agreement.</w:t>
      </w:r>
    </w:p>
    <w:p w14:paraId="4E5E5377" w14:textId="7E3FE64A" w:rsidR="00FB5167" w:rsidRDefault="00CE42AD">
      <w:pPr>
        <w:pStyle w:val="Level1Heading"/>
      </w:pPr>
      <w:bookmarkStart w:id="14" w:name="_Toc94538022"/>
      <w:r>
        <w:t>Our Obligations</w:t>
      </w:r>
      <w:bookmarkEnd w:id="14"/>
    </w:p>
    <w:p w14:paraId="3BA60BFA" w14:textId="13AFF5C6" w:rsidR="00B94E1B" w:rsidRDefault="00B94E1B" w:rsidP="00B94E1B">
      <w:pPr>
        <w:pStyle w:val="Level2Number"/>
      </w:pPr>
      <w:bookmarkStart w:id="15" w:name="_Ref_a980923"/>
      <w:r>
        <w:t>Upon this Agreement coming into effect</w:t>
      </w:r>
      <w:r w:rsidR="00A44394">
        <w:t xml:space="preserve"> We </w:t>
      </w:r>
      <w:r>
        <w:t>agree to hire the Venue to</w:t>
      </w:r>
      <w:r w:rsidR="00A44394">
        <w:t xml:space="preserve"> You </w:t>
      </w:r>
      <w:r>
        <w:t>on the Event Date for the Event and subject to the terms of this Agreement.</w:t>
      </w:r>
      <w:bookmarkEnd w:id="15"/>
    </w:p>
    <w:p w14:paraId="3D4DA834" w14:textId="15C861D9" w:rsidR="00FB5167" w:rsidRDefault="00B94E1B">
      <w:pPr>
        <w:pStyle w:val="Level2Number"/>
      </w:pPr>
      <w:bookmarkStart w:id="16" w:name="_Ref_a671742"/>
      <w:r>
        <w:t xml:space="preserve">We will </w:t>
      </w:r>
      <w:r w:rsidR="00A466BA">
        <w:t>supply the Services to</w:t>
      </w:r>
      <w:r w:rsidR="00A44394">
        <w:t xml:space="preserve"> You </w:t>
      </w:r>
      <w:r>
        <w:t>on the Event Date</w:t>
      </w:r>
      <w:r w:rsidR="00A466BA">
        <w:t xml:space="preserve"> subject to any specific timings agreed in writing by the parties before the Event</w:t>
      </w:r>
      <w:r>
        <w:t xml:space="preserve"> Date</w:t>
      </w:r>
      <w:r w:rsidR="00A466BA">
        <w:t>.</w:t>
      </w:r>
      <w:bookmarkEnd w:id="16"/>
    </w:p>
    <w:p w14:paraId="4DD997F2" w14:textId="1ECF3CFF" w:rsidR="00FB5167" w:rsidRDefault="00B94E1B" w:rsidP="00B94E1B">
      <w:pPr>
        <w:pStyle w:val="Level2Number"/>
      </w:pPr>
      <w:bookmarkStart w:id="17" w:name="_Ref_a886446"/>
      <w:r>
        <w:t xml:space="preserve">We </w:t>
      </w:r>
      <w:r w:rsidR="00A466BA">
        <w:t>shall</w:t>
      </w:r>
      <w:bookmarkStart w:id="18" w:name="_Ref_a106515"/>
      <w:bookmarkEnd w:id="17"/>
      <w:r>
        <w:t xml:space="preserve"> </w:t>
      </w:r>
      <w:r w:rsidR="00A466BA">
        <w:t>perform the Services with reasonable care and skill</w:t>
      </w:r>
      <w:bookmarkEnd w:id="18"/>
      <w:r>
        <w:t>.</w:t>
      </w:r>
    </w:p>
    <w:p w14:paraId="408A5C12" w14:textId="51B99C91" w:rsidR="00343366" w:rsidRDefault="00EF5CC0" w:rsidP="0021107D">
      <w:pPr>
        <w:pStyle w:val="Level2Number"/>
      </w:pPr>
      <w:r>
        <w:t xml:space="preserve">We may make minor alterations to the Venue and / or Services after the date of this Agreement without notice if those changes are required: by a change in law or a regulatory requirements or to implement minor adjustments and improvements. </w:t>
      </w:r>
    </w:p>
    <w:p w14:paraId="6F61C16A" w14:textId="080A0F96" w:rsidR="00FB5167" w:rsidRDefault="00B94E1B">
      <w:pPr>
        <w:pStyle w:val="Level1Heading"/>
      </w:pPr>
      <w:bookmarkStart w:id="19" w:name="_Toc94538023"/>
      <w:r>
        <w:t>Your Obligations</w:t>
      </w:r>
      <w:bookmarkEnd w:id="19"/>
    </w:p>
    <w:p w14:paraId="6310D29D" w14:textId="18EDC39B" w:rsidR="00A466BA" w:rsidRPr="00B94E1B" w:rsidRDefault="00B94E1B" w:rsidP="00B94E1B">
      <w:pPr>
        <w:pStyle w:val="Level2Number"/>
      </w:pPr>
      <w:bookmarkStart w:id="20" w:name="_Ref_a456663"/>
      <w:r>
        <w:t xml:space="preserve">You agree </w:t>
      </w:r>
      <w:r w:rsidR="00A466BA">
        <w:t>and undertake:</w:t>
      </w:r>
      <w:bookmarkEnd w:id="20"/>
    </w:p>
    <w:p w14:paraId="1A54F1D0" w14:textId="77777777" w:rsidR="00FB5167" w:rsidRDefault="00A466BA">
      <w:pPr>
        <w:pStyle w:val="Level3Number"/>
      </w:pPr>
      <w:bookmarkStart w:id="21" w:name="_Ref_a995052"/>
      <w:r>
        <w:t>not to use the Venue other than for the Event;</w:t>
      </w:r>
      <w:bookmarkEnd w:id="21"/>
    </w:p>
    <w:p w14:paraId="61118C1E" w14:textId="0E3D39C9" w:rsidR="000F50CB" w:rsidRDefault="00A466BA">
      <w:pPr>
        <w:pStyle w:val="Level3Number"/>
      </w:pPr>
      <w:bookmarkStart w:id="22" w:name="_Ref_a471955"/>
      <w:r>
        <w:lastRenderedPageBreak/>
        <w:t xml:space="preserve">not to do or permit to be done anything </w:t>
      </w:r>
      <w:r w:rsidR="00091A35">
        <w:t>i</w:t>
      </w:r>
      <w:r>
        <w:t xml:space="preserve">n the Venue which is </w:t>
      </w:r>
      <w:r w:rsidR="000F50CB">
        <w:t xml:space="preserve">illegal, </w:t>
      </w:r>
      <w:r>
        <w:t xml:space="preserve">or </w:t>
      </w:r>
      <w:r w:rsidR="000F50CB">
        <w:t>which is or may become a breach of any law or regulation in force in England and Wales.</w:t>
      </w:r>
    </w:p>
    <w:p w14:paraId="47CD793A" w14:textId="11631DC5" w:rsidR="00FB5167" w:rsidRDefault="000F50CB">
      <w:pPr>
        <w:pStyle w:val="Level3Number"/>
      </w:pPr>
      <w:r>
        <w:t xml:space="preserve">not to do or permit to be done anything </w:t>
      </w:r>
      <w:r w:rsidR="00A466BA">
        <w:t>which may be or become a nuisance, annoyance, inconvenience or disturbance to any other customers or any owner or occupier of neighbouring property</w:t>
      </w:r>
      <w:bookmarkEnd w:id="22"/>
      <w:r>
        <w:t>; or which in</w:t>
      </w:r>
      <w:r w:rsidR="00A44394">
        <w:t xml:space="preserve"> Our </w:t>
      </w:r>
      <w:r>
        <w:t>opinion may comprise a breach of</w:t>
      </w:r>
      <w:r w:rsidR="00A44394">
        <w:t xml:space="preserve"> Our </w:t>
      </w:r>
      <w:r>
        <w:t>lease of the Venue or any licence from the local authority.</w:t>
      </w:r>
    </w:p>
    <w:p w14:paraId="30B0768B" w14:textId="607459F6" w:rsidR="00FB5167" w:rsidRDefault="00A466BA">
      <w:pPr>
        <w:pStyle w:val="Level3Number"/>
      </w:pPr>
      <w:bookmarkStart w:id="23" w:name="_Ref_a725200"/>
      <w:r>
        <w:t>to comply (and ensure that</w:t>
      </w:r>
      <w:r w:rsidR="00A44394">
        <w:t xml:space="preserve"> Your </w:t>
      </w:r>
      <w:r>
        <w:t xml:space="preserve">staff and agents comply) with the terms of this </w:t>
      </w:r>
      <w:r w:rsidR="00F66866">
        <w:t xml:space="preserve">Agreement </w:t>
      </w:r>
      <w:r>
        <w:t xml:space="preserve">and any written instructions or notices from </w:t>
      </w:r>
      <w:r w:rsidR="00F66866">
        <w:t>Us</w:t>
      </w:r>
      <w:r>
        <w:t>, and use reasonable efforts to ensure that any guests or other persons present at the Event comply;</w:t>
      </w:r>
      <w:bookmarkEnd w:id="23"/>
    </w:p>
    <w:p w14:paraId="7CC08F7B" w14:textId="47B79660" w:rsidR="00FB5167" w:rsidRDefault="00A466BA">
      <w:pPr>
        <w:pStyle w:val="Level3Number"/>
      </w:pPr>
      <w:bookmarkStart w:id="24" w:name="_Ref_a496327"/>
      <w:r>
        <w:t>to permit</w:t>
      </w:r>
      <w:r w:rsidR="00A44394">
        <w:t xml:space="preserve"> Us </w:t>
      </w:r>
      <w:r>
        <w:t xml:space="preserve">to search all containers, bags, boxes and equipment coming into or leaving the Venue, including those brought onto the Venue by guests during </w:t>
      </w:r>
      <w:r w:rsidR="00F66866">
        <w:t>the Event</w:t>
      </w:r>
      <w:r>
        <w:t>;</w:t>
      </w:r>
      <w:bookmarkEnd w:id="24"/>
    </w:p>
    <w:p w14:paraId="024D4B7D" w14:textId="77777777" w:rsidR="00FB5167" w:rsidRDefault="00A466BA">
      <w:pPr>
        <w:pStyle w:val="Level3Number"/>
      </w:pPr>
      <w:bookmarkStart w:id="25" w:name="_Ref_a286242"/>
      <w:r>
        <w:t>not to cause or permit to be caused any damage to the Venue, including any furnishings, equipment or fixtures at the Venue;</w:t>
      </w:r>
      <w:bookmarkEnd w:id="25"/>
    </w:p>
    <w:p w14:paraId="6A5599CE" w14:textId="09EEB21F" w:rsidR="00FB5167" w:rsidRDefault="00A466BA">
      <w:pPr>
        <w:pStyle w:val="Level3Number"/>
      </w:pPr>
      <w:bookmarkStart w:id="26" w:name="_Ref_a442835"/>
      <w:r>
        <w:t>not to smoke or permit smoking (including e-cigarettes) anywhere in the Venue</w:t>
      </w:r>
      <w:r w:rsidR="00F66866">
        <w:t xml:space="preserve"> other than areas specifically designated for smoking</w:t>
      </w:r>
      <w:r>
        <w:t>;</w:t>
      </w:r>
      <w:bookmarkEnd w:id="26"/>
    </w:p>
    <w:p w14:paraId="70FA51CC" w14:textId="77777777" w:rsidR="00FB5167" w:rsidRDefault="00A466BA">
      <w:pPr>
        <w:pStyle w:val="Level3Number"/>
      </w:pPr>
      <w:bookmarkStart w:id="27" w:name="_Ref_a909360"/>
      <w:r>
        <w:t>not to fix any bolts, nails, tacks, screws, adhesives, tape or other such fixing devices to the walls or fabric of the Venue;</w:t>
      </w:r>
      <w:bookmarkEnd w:id="27"/>
    </w:p>
    <w:p w14:paraId="4E20E769" w14:textId="3415F1AB" w:rsidR="00FB5167" w:rsidRDefault="00A466BA">
      <w:pPr>
        <w:pStyle w:val="Level3Number"/>
      </w:pPr>
      <w:bookmarkStart w:id="28" w:name="_Ref_a158222"/>
      <w:r>
        <w:t>not to display any advertisement, signboards, flag, banner, placard, poster, signs or notices at the Venue without</w:t>
      </w:r>
      <w:r w:rsidR="00A44394">
        <w:t xml:space="preserve"> Our </w:t>
      </w:r>
      <w:r>
        <w:t>prior written consent</w:t>
      </w:r>
      <w:r w:rsidR="00F66866">
        <w:t xml:space="preserve">, </w:t>
      </w:r>
      <w:r>
        <w:t>such consent not to be unreasonably withheld;</w:t>
      </w:r>
      <w:bookmarkEnd w:id="28"/>
    </w:p>
    <w:p w14:paraId="5F5A7AFD" w14:textId="094E7D50" w:rsidR="00FB5167" w:rsidRDefault="00A466BA">
      <w:pPr>
        <w:pStyle w:val="Level3Number"/>
      </w:pPr>
      <w:bookmarkStart w:id="29" w:name="_Ref_a313773"/>
      <w:r>
        <w:t>not to alter, move or interfere with any lighting, heating, power, cabling or other electrical fittings or appliances at the Venue, or install or use additional heating, power, cabling or other electronic fittings or appliances without</w:t>
      </w:r>
      <w:r w:rsidR="00A44394">
        <w:t xml:space="preserve"> Our </w:t>
      </w:r>
      <w:r>
        <w:t>prior written consent;</w:t>
      </w:r>
      <w:bookmarkEnd w:id="29"/>
    </w:p>
    <w:p w14:paraId="2D2D1F91" w14:textId="4016AFFA" w:rsidR="00FB5167" w:rsidRDefault="00F66866">
      <w:pPr>
        <w:pStyle w:val="Level3Number"/>
      </w:pPr>
      <w:bookmarkStart w:id="30" w:name="_Ref_a526745"/>
      <w:r>
        <w:t>t</w:t>
      </w:r>
      <w:r w:rsidR="00A466BA">
        <w:t xml:space="preserve">o use </w:t>
      </w:r>
      <w:r w:rsidR="000F50CB">
        <w:t>the Equipment p</w:t>
      </w:r>
      <w:r w:rsidR="00A466BA">
        <w:t>rovided by</w:t>
      </w:r>
      <w:r w:rsidR="00A44394">
        <w:t xml:space="preserve"> Us </w:t>
      </w:r>
      <w:r w:rsidR="00A466BA">
        <w:t>for its proper purpose and in accordance with any instructions provided by</w:t>
      </w:r>
      <w:r w:rsidR="00A44394">
        <w:t xml:space="preserve"> Us </w:t>
      </w:r>
      <w:r w:rsidR="00A466BA">
        <w:t>regarding its use;</w:t>
      </w:r>
      <w:bookmarkEnd w:id="30"/>
    </w:p>
    <w:p w14:paraId="3720C77B" w14:textId="71193A77" w:rsidR="00FB5167" w:rsidRPr="003434AB" w:rsidRDefault="000F50CB">
      <w:pPr>
        <w:pStyle w:val="Level3Number"/>
      </w:pPr>
      <w:bookmarkStart w:id="31" w:name="_Ref_a940778"/>
      <w:r>
        <w:t>T</w:t>
      </w:r>
      <w:r w:rsidR="00A466BA" w:rsidRPr="003434AB">
        <w:t xml:space="preserve">o remove </w:t>
      </w:r>
      <w:r w:rsidRPr="003434AB">
        <w:t xml:space="preserve">any </w:t>
      </w:r>
      <w:r w:rsidR="00A466BA" w:rsidRPr="003434AB">
        <w:t xml:space="preserve">decorations, displays and any other equipment </w:t>
      </w:r>
      <w:r w:rsidRPr="003434AB">
        <w:t>supplied by</w:t>
      </w:r>
      <w:r w:rsidR="00A44394" w:rsidRPr="003434AB">
        <w:t xml:space="preserve"> You </w:t>
      </w:r>
      <w:r w:rsidR="00A466BA" w:rsidRPr="003434AB">
        <w:t xml:space="preserve">from the Venue </w:t>
      </w:r>
      <w:bookmarkEnd w:id="31"/>
      <w:r w:rsidR="00624F07" w:rsidRPr="003434AB">
        <w:t xml:space="preserve">before 11:00am on the date </w:t>
      </w:r>
      <w:r w:rsidR="003259F0" w:rsidRPr="003434AB">
        <w:t xml:space="preserve">following </w:t>
      </w:r>
      <w:r w:rsidR="00624F07" w:rsidRPr="003434AB">
        <w:t>the E</w:t>
      </w:r>
      <w:r w:rsidR="003259F0" w:rsidRPr="003434AB">
        <w:t xml:space="preserve">vent </w:t>
      </w:r>
      <w:r w:rsidR="00624F07" w:rsidRPr="003434AB">
        <w:t>D</w:t>
      </w:r>
      <w:r w:rsidR="003259F0" w:rsidRPr="003434AB">
        <w:t>ate</w:t>
      </w:r>
      <w:r w:rsidR="00E73268">
        <w:t>.</w:t>
      </w:r>
    </w:p>
    <w:p w14:paraId="7F91904C" w14:textId="1D06FD1C" w:rsidR="00FB5167" w:rsidRPr="003434AB" w:rsidRDefault="00A466BA">
      <w:pPr>
        <w:pStyle w:val="Level3Number"/>
      </w:pPr>
      <w:bookmarkStart w:id="32" w:name="_Ref_a274185"/>
      <w:r w:rsidRPr="003434AB">
        <w:t xml:space="preserve">to ensure that all guests leave the Venue </w:t>
      </w:r>
      <w:bookmarkEnd w:id="32"/>
      <w:r w:rsidR="00343366">
        <w:t>at</w:t>
      </w:r>
      <w:r w:rsidR="000F50CB" w:rsidRPr="003434AB">
        <w:t xml:space="preserve"> </w:t>
      </w:r>
      <w:r w:rsidR="003259F0" w:rsidRPr="003434AB">
        <w:t>11</w:t>
      </w:r>
      <w:r w:rsidR="00624F07" w:rsidRPr="003434AB">
        <w:t>:00</w:t>
      </w:r>
      <w:r w:rsidR="003259F0" w:rsidRPr="003434AB">
        <w:t xml:space="preserve">pm </w:t>
      </w:r>
      <w:r w:rsidR="00624F07" w:rsidRPr="003434AB">
        <w:t xml:space="preserve">(or 12:00 midnight for events in the Belvedere). </w:t>
      </w:r>
    </w:p>
    <w:p w14:paraId="0E59B2EA" w14:textId="65844F00" w:rsidR="00FB5167" w:rsidRDefault="00A466BA">
      <w:pPr>
        <w:pStyle w:val="Level3Number"/>
      </w:pPr>
      <w:bookmarkStart w:id="33" w:name="_Ref_a561807"/>
      <w:r>
        <w:t>not to bring or permit to be brought any animal onto the Venue without</w:t>
      </w:r>
      <w:r w:rsidR="00A44394">
        <w:t xml:space="preserve"> Our </w:t>
      </w:r>
      <w:r>
        <w:t xml:space="preserve">prior written consent with the exception of assistance </w:t>
      </w:r>
      <w:r w:rsidR="000F50CB">
        <w:t>animals</w:t>
      </w:r>
      <w:r>
        <w:t xml:space="preserve"> within the meaning of the Equality Act 2010</w:t>
      </w:r>
      <w:bookmarkEnd w:id="33"/>
      <w:r w:rsidR="000F50CB">
        <w:t>.</w:t>
      </w:r>
    </w:p>
    <w:p w14:paraId="6D8AE61E" w14:textId="65B05678" w:rsidR="00FB5167" w:rsidRDefault="00B1784E">
      <w:pPr>
        <w:pStyle w:val="Level2Number"/>
      </w:pPr>
      <w:bookmarkStart w:id="34" w:name="_Ref_a210125"/>
      <w:r>
        <w:t xml:space="preserve">You </w:t>
      </w:r>
      <w:r w:rsidR="00A466BA">
        <w:t>shall ensure that</w:t>
      </w:r>
      <w:r w:rsidR="00A44394">
        <w:t xml:space="preserve"> Your </w:t>
      </w:r>
      <w:r w:rsidR="00A466BA">
        <w:t>guests behave in a responsible and safe manner at the Event, and</w:t>
      </w:r>
      <w:r w:rsidR="00A44394">
        <w:t xml:space="preserve"> We </w:t>
      </w:r>
      <w:r>
        <w:t xml:space="preserve">reserve </w:t>
      </w:r>
      <w:r w:rsidR="00A466BA">
        <w:t>the right to remove or request that</w:t>
      </w:r>
      <w:r w:rsidR="00A44394">
        <w:t xml:space="preserve"> You </w:t>
      </w:r>
      <w:r>
        <w:t xml:space="preserve">remove </w:t>
      </w:r>
      <w:r w:rsidR="00A466BA">
        <w:t>guests that do not do so from the Event and the Venue.</w:t>
      </w:r>
      <w:bookmarkEnd w:id="34"/>
    </w:p>
    <w:p w14:paraId="48723575" w14:textId="3A4BF8C4" w:rsidR="00CE42AD" w:rsidRDefault="00CE42AD" w:rsidP="00CE42AD">
      <w:pPr>
        <w:pStyle w:val="Level2Number"/>
      </w:pPr>
      <w:bookmarkStart w:id="35" w:name="_Ref_a270121"/>
      <w:r>
        <w:lastRenderedPageBreak/>
        <w:t>We have the sole right to provide the Services at the Venue.</w:t>
      </w:r>
      <w:r w:rsidR="00A44394">
        <w:t xml:space="preserve"> You </w:t>
      </w:r>
      <w:r>
        <w:t>must not use any third-party caterers or bring (or permit or encourage guests to bring) any food or drink (including alcoholic drinks) into the Venue without</w:t>
      </w:r>
      <w:r w:rsidR="00A44394">
        <w:t xml:space="preserve"> Our </w:t>
      </w:r>
      <w:r>
        <w:t>prior written consent.</w:t>
      </w:r>
    </w:p>
    <w:p w14:paraId="0F9342F5" w14:textId="471A1B0E" w:rsidR="00233209" w:rsidRDefault="00233209" w:rsidP="00CE42AD">
      <w:pPr>
        <w:pStyle w:val="Level2Number"/>
      </w:pPr>
      <w:r>
        <w:t xml:space="preserve">You must notify your guests that as set out in clause </w:t>
      </w:r>
      <w:r>
        <w:fldChar w:fldCharType="begin"/>
      </w:r>
      <w:r>
        <w:instrText xml:space="preserve"> REF _Ref94537659 \r \h </w:instrText>
      </w:r>
      <w:r>
        <w:fldChar w:fldCharType="separate"/>
      </w:r>
      <w:r w:rsidR="006D7F93">
        <w:t>4.4</w:t>
      </w:r>
      <w:r>
        <w:fldChar w:fldCharType="end"/>
      </w:r>
      <w:r>
        <w:t xml:space="preserve"> we are unable to guarantee that </w:t>
      </w:r>
      <w:r w:rsidR="00A36A25">
        <w:t>item</w:t>
      </w:r>
      <w:r w:rsidR="008635BD">
        <w:t>s</w:t>
      </w:r>
      <w:r w:rsidR="00A36A25">
        <w:t xml:space="preserve"> on o</w:t>
      </w:r>
      <w:r>
        <w:t xml:space="preserve">ur </w:t>
      </w:r>
      <w:r w:rsidR="00A36A25">
        <w:t>menu</w:t>
      </w:r>
      <w:r>
        <w:t xml:space="preserve"> </w:t>
      </w:r>
      <w:r w:rsidR="008635BD">
        <w:t>are</w:t>
      </w:r>
      <w:r>
        <w:t xml:space="preserve"> free from allergens.</w:t>
      </w:r>
    </w:p>
    <w:p w14:paraId="04AB034A" w14:textId="77777777" w:rsidR="00FB5167" w:rsidRPr="00EF5CC0" w:rsidRDefault="00A466BA">
      <w:pPr>
        <w:pStyle w:val="Level1Heading"/>
      </w:pPr>
      <w:bookmarkStart w:id="36" w:name="_Ref_a695468"/>
      <w:bookmarkStart w:id="37" w:name="_Toc94538024"/>
      <w:bookmarkEnd w:id="35"/>
      <w:r w:rsidRPr="00EF5CC0">
        <w:t>Guest numbers and dietary information</w:t>
      </w:r>
      <w:bookmarkEnd w:id="36"/>
      <w:bookmarkEnd w:id="37"/>
    </w:p>
    <w:p w14:paraId="78D4C0D1" w14:textId="391072E9" w:rsidR="00EF5CC0" w:rsidRPr="00EF5CC0" w:rsidRDefault="00EF5CC0">
      <w:pPr>
        <w:pStyle w:val="Level2Number"/>
      </w:pPr>
      <w:bookmarkStart w:id="38" w:name="_Ref92468439"/>
      <w:bookmarkStart w:id="39" w:name="_Ref_a814963"/>
      <w:r w:rsidRPr="00EF5CC0">
        <w:t xml:space="preserve">You must </w:t>
      </w:r>
      <w:r w:rsidR="00A466BA" w:rsidRPr="00EF5CC0">
        <w:t xml:space="preserve">confirm the </w:t>
      </w:r>
      <w:r w:rsidR="00F15F71">
        <w:t>F</w:t>
      </w:r>
      <w:r w:rsidR="00F15F71" w:rsidRPr="00EF5CC0">
        <w:t>inal</w:t>
      </w:r>
      <w:r w:rsidR="00F15F71">
        <w:t xml:space="preserve"> Guest Number</w:t>
      </w:r>
      <w:r w:rsidR="00A466BA" w:rsidRPr="00EF5CC0">
        <w:t xml:space="preserve"> at lea</w:t>
      </w:r>
      <w:r w:rsidR="00A466BA" w:rsidRPr="003434AB">
        <w:t xml:space="preserve">st </w:t>
      </w:r>
      <w:r w:rsidR="00E23F09" w:rsidRPr="003434AB">
        <w:t>10</w:t>
      </w:r>
      <w:r w:rsidR="00A466BA" w:rsidRPr="003434AB">
        <w:t xml:space="preserve"> Days before t</w:t>
      </w:r>
      <w:r w:rsidR="00A466BA" w:rsidRPr="00EF5CC0">
        <w:t>he Event</w:t>
      </w:r>
      <w:r w:rsidRPr="00EF5CC0">
        <w:t xml:space="preserve"> Date</w:t>
      </w:r>
      <w:r w:rsidR="00A466BA" w:rsidRPr="00EF5CC0">
        <w:t>.</w:t>
      </w:r>
      <w:bookmarkEnd w:id="38"/>
    </w:p>
    <w:p w14:paraId="232BD89D" w14:textId="60A4C4D8" w:rsidR="00FB5167" w:rsidRPr="00EF5CC0" w:rsidRDefault="008B6981">
      <w:pPr>
        <w:pStyle w:val="Level2Number"/>
      </w:pPr>
      <w:r>
        <w:t xml:space="preserve">The Total Price </w:t>
      </w:r>
      <w:r w:rsidR="00A466BA" w:rsidRPr="00EF5CC0">
        <w:t xml:space="preserve">will be calculated on the </w:t>
      </w:r>
      <w:r w:rsidR="00F15F71">
        <w:t xml:space="preserve">Final Guest Number. </w:t>
      </w:r>
      <w:r w:rsidR="00A466BA" w:rsidRPr="00EF5CC0">
        <w:t xml:space="preserve">Where the </w:t>
      </w:r>
      <w:r w:rsidR="00F15F71">
        <w:t>Final Guest Number</w:t>
      </w:r>
      <w:r>
        <w:t xml:space="preserve"> is</w:t>
      </w:r>
      <w:r w:rsidR="00A466BA" w:rsidRPr="00EF5CC0">
        <w:t xml:space="preserve"> less than the </w:t>
      </w:r>
      <w:r w:rsidR="00F15F71">
        <w:t xml:space="preserve">Minimum Guest Number </w:t>
      </w:r>
      <w:r w:rsidR="00427EC4">
        <w:t xml:space="preserve">we will charge £50 for each guest </w:t>
      </w:r>
      <w:r w:rsidR="00F15F71">
        <w:t>below the Minimum Guest Number.</w:t>
      </w:r>
      <w:bookmarkEnd w:id="39"/>
      <w:r w:rsidR="0066475A">
        <w:rPr>
          <w:strike/>
        </w:rPr>
        <w:t xml:space="preserve"> </w:t>
      </w:r>
    </w:p>
    <w:p w14:paraId="6421C28B" w14:textId="11C5328B" w:rsidR="00FB5167" w:rsidRDefault="00A466BA">
      <w:pPr>
        <w:pStyle w:val="Level2Number"/>
      </w:pPr>
      <w:bookmarkStart w:id="40" w:name="_Ref_a496743"/>
      <w:r w:rsidRPr="00EF5CC0">
        <w:t>Special dietary requirements should be notified to</w:t>
      </w:r>
      <w:r w:rsidR="00A44394">
        <w:t xml:space="preserve"> Us </w:t>
      </w:r>
      <w:r w:rsidRPr="00EF5CC0">
        <w:t xml:space="preserve">no later than </w:t>
      </w:r>
      <w:r w:rsidR="0066475A">
        <w:t>10</w:t>
      </w:r>
      <w:r w:rsidRPr="00EF5CC0">
        <w:t xml:space="preserve"> Days before the Event</w:t>
      </w:r>
      <w:r w:rsidR="00EF5CC0" w:rsidRPr="00EF5CC0">
        <w:t xml:space="preserve"> Date</w:t>
      </w:r>
      <w:r w:rsidRPr="00EF5CC0">
        <w:t>.</w:t>
      </w:r>
      <w:bookmarkEnd w:id="40"/>
      <w:r w:rsidR="006F75E6">
        <w:t xml:space="preserve"> </w:t>
      </w:r>
    </w:p>
    <w:p w14:paraId="0276B8D9" w14:textId="1076D813" w:rsidR="00233209" w:rsidRDefault="00233209" w:rsidP="00233209">
      <w:pPr>
        <w:pStyle w:val="Level2Number"/>
      </w:pPr>
      <w:bookmarkStart w:id="41" w:name="_Ref94537659"/>
      <w:r>
        <w:t>Food and drink stated to be free of allergens are prepared in the same kitchen as food and drink containing those allergens. Whilst robust measures are in place to minimise the risk of cross-contamination we do not guarantee that food and drink supplied by us is free from allergens.</w:t>
      </w:r>
      <w:bookmarkEnd w:id="41"/>
    </w:p>
    <w:p w14:paraId="5A17B6C9" w14:textId="652F3BD2" w:rsidR="00F15F71" w:rsidRPr="00EF5CC0" w:rsidRDefault="00F15F71">
      <w:pPr>
        <w:pStyle w:val="Level2Number"/>
      </w:pPr>
      <w:r>
        <w:t xml:space="preserve">Whilst we will do our best to assist you in </w:t>
      </w:r>
      <w:r w:rsidR="00AC78AA">
        <w:t>dealing</w:t>
      </w:r>
      <w:r>
        <w:t xml:space="preserve"> with last</w:t>
      </w:r>
      <w:r w:rsidR="00AC78AA">
        <w:t xml:space="preserve"> </w:t>
      </w:r>
      <w:r>
        <w:t xml:space="preserve">minute </w:t>
      </w:r>
      <w:r w:rsidR="00240A6B">
        <w:t>changes</w:t>
      </w:r>
      <w:r w:rsidR="00AC78AA">
        <w:t xml:space="preserve"> we </w:t>
      </w:r>
      <w:r w:rsidR="00240A6B">
        <w:t xml:space="preserve">do not </w:t>
      </w:r>
      <w:r w:rsidR="00AC78AA">
        <w:t xml:space="preserve">guarantee that we will be able to cater for more guests than are notified in clause </w:t>
      </w:r>
      <w:r w:rsidR="00AC78AA">
        <w:fldChar w:fldCharType="begin"/>
      </w:r>
      <w:r w:rsidR="00AC78AA">
        <w:instrText xml:space="preserve"> REF _Ref92468439 \r \h </w:instrText>
      </w:r>
      <w:r w:rsidR="00AC78AA">
        <w:fldChar w:fldCharType="separate"/>
      </w:r>
      <w:r w:rsidR="006D7F93">
        <w:t>4.1</w:t>
      </w:r>
      <w:r w:rsidR="00AC78AA">
        <w:fldChar w:fldCharType="end"/>
      </w:r>
      <w:r w:rsidR="00AC78AA">
        <w:t xml:space="preserve"> above.</w:t>
      </w:r>
    </w:p>
    <w:p w14:paraId="7E314195" w14:textId="71C47821" w:rsidR="00FB5167" w:rsidRPr="00737FDE" w:rsidRDefault="00A466BA">
      <w:pPr>
        <w:pStyle w:val="Level1Heading"/>
      </w:pPr>
      <w:bookmarkStart w:id="42" w:name="_Ref_a565786"/>
      <w:bookmarkStart w:id="43" w:name="_Toc94538025"/>
      <w:r w:rsidRPr="00737FDE">
        <w:t xml:space="preserve">Charges and </w:t>
      </w:r>
      <w:r w:rsidR="008B6981" w:rsidRPr="00737FDE">
        <w:t>P</w:t>
      </w:r>
      <w:r w:rsidRPr="00737FDE">
        <w:t>ayment</w:t>
      </w:r>
      <w:bookmarkEnd w:id="42"/>
      <w:bookmarkEnd w:id="43"/>
    </w:p>
    <w:p w14:paraId="737D6A9D" w14:textId="77777777" w:rsidR="008B6981" w:rsidRPr="00737FDE" w:rsidRDefault="00992074">
      <w:pPr>
        <w:pStyle w:val="Level2Number"/>
      </w:pPr>
      <w:bookmarkStart w:id="44" w:name="_Ref_a495276"/>
      <w:r w:rsidRPr="00737FDE">
        <w:t>You must pay</w:t>
      </w:r>
      <w:r w:rsidR="008B6981" w:rsidRPr="00737FDE">
        <w:t>:</w:t>
      </w:r>
    </w:p>
    <w:p w14:paraId="5C150669" w14:textId="6A6849F8" w:rsidR="008B6981" w:rsidRPr="00737FDE" w:rsidRDefault="00992074" w:rsidP="008B6981">
      <w:pPr>
        <w:pStyle w:val="Level3Number"/>
      </w:pPr>
      <w:r w:rsidRPr="00737FDE">
        <w:t xml:space="preserve">the </w:t>
      </w:r>
      <w:r w:rsidR="00343366">
        <w:t>hire fee</w:t>
      </w:r>
      <w:r w:rsidRPr="00737FDE">
        <w:t xml:space="preserve"> </w:t>
      </w:r>
      <w:r w:rsidR="00427EC4">
        <w:t xml:space="preserve">upon signing this </w:t>
      </w:r>
      <w:r w:rsidR="00624F07">
        <w:t>A</w:t>
      </w:r>
      <w:r w:rsidR="00427EC4">
        <w:t>greement</w:t>
      </w:r>
      <w:r w:rsidR="00240A6B">
        <w:t>. The Event Date will not be reserved until we receive</w:t>
      </w:r>
      <w:bookmarkEnd w:id="44"/>
      <w:r w:rsidR="00343366">
        <w:t xml:space="preserve"> this</w:t>
      </w:r>
      <w:r w:rsidR="00A36A25">
        <w:t>.</w:t>
      </w:r>
    </w:p>
    <w:p w14:paraId="5E7F9402" w14:textId="77777777" w:rsidR="008B6981" w:rsidRPr="00737FDE" w:rsidRDefault="008B6981" w:rsidP="008B6981">
      <w:pPr>
        <w:pStyle w:val="Level3Number"/>
      </w:pPr>
      <w:r w:rsidRPr="00737FDE">
        <w:t xml:space="preserve">each of the </w:t>
      </w:r>
      <w:r w:rsidR="00992074" w:rsidRPr="00737FDE">
        <w:t>Scheduled Payments on the dates set out in the Booking Form.</w:t>
      </w:r>
    </w:p>
    <w:p w14:paraId="13C25E42" w14:textId="3E434421" w:rsidR="00992074" w:rsidRPr="00737FDE" w:rsidRDefault="008B6981" w:rsidP="008B6981">
      <w:pPr>
        <w:pStyle w:val="Level3Number"/>
      </w:pPr>
      <w:r w:rsidRPr="00737FDE">
        <w:t xml:space="preserve">the </w:t>
      </w:r>
      <w:r w:rsidR="00992074" w:rsidRPr="00737FDE">
        <w:t>Final Payment</w:t>
      </w:r>
      <w:r w:rsidRPr="00737FDE">
        <w:t xml:space="preserve"> no later than 4 weeks before the Event Date.</w:t>
      </w:r>
    </w:p>
    <w:p w14:paraId="5B72C426" w14:textId="31FCBDB1" w:rsidR="00FB5167" w:rsidRPr="00737FDE" w:rsidRDefault="008B6981">
      <w:pPr>
        <w:pStyle w:val="Level2Number"/>
      </w:pPr>
      <w:bookmarkStart w:id="45" w:name="_Ref_a783652"/>
      <w:r w:rsidRPr="00737FDE">
        <w:t xml:space="preserve">We </w:t>
      </w:r>
      <w:r w:rsidR="00A466BA" w:rsidRPr="00737FDE">
        <w:t xml:space="preserve">may issue an additional invoice after the Event for any further </w:t>
      </w:r>
      <w:r w:rsidRPr="00737FDE">
        <w:t>c</w:t>
      </w:r>
      <w:r w:rsidR="00A466BA" w:rsidRPr="00737FDE">
        <w:t xml:space="preserve">harges due calculated by reference to </w:t>
      </w:r>
      <w:r w:rsidR="00737FDE" w:rsidRPr="00737FDE">
        <w:t>Our</w:t>
      </w:r>
      <w:r w:rsidR="00A466BA" w:rsidRPr="00737FDE">
        <w:t xml:space="preserve"> published price</w:t>
      </w:r>
      <w:r w:rsidR="00737FDE" w:rsidRPr="00737FDE">
        <w:t>.</w:t>
      </w:r>
      <w:r w:rsidR="00A466BA" w:rsidRPr="00737FDE">
        <w:t xml:space="preserve"> Such </w:t>
      </w:r>
      <w:r w:rsidR="0021107D">
        <w:t>c</w:t>
      </w:r>
      <w:r w:rsidR="00A466BA" w:rsidRPr="00737FDE">
        <w:t xml:space="preserve">harges may include those payable for any final alterations to the Services, for guests attending the Event in excess of the number estimated by the Customer pursuant to clause </w:t>
      </w:r>
      <w:r w:rsidR="00A466BA" w:rsidRPr="00737FDE">
        <w:fldChar w:fldCharType="begin"/>
      </w:r>
      <w:r w:rsidR="00A466BA" w:rsidRPr="00737FDE">
        <w:instrText>REF _Ref_a814963 \h \n</w:instrText>
      </w:r>
      <w:r w:rsidR="00EF5CC0" w:rsidRPr="00737FDE">
        <w:instrText xml:space="preserve"> \* MERGEFORMAT </w:instrText>
      </w:r>
      <w:r w:rsidR="00A466BA" w:rsidRPr="00737FDE">
        <w:fldChar w:fldCharType="separate"/>
      </w:r>
      <w:r w:rsidR="006D7F93">
        <w:t>4.1</w:t>
      </w:r>
      <w:r w:rsidR="00A466BA" w:rsidRPr="00737FDE">
        <w:fldChar w:fldCharType="end"/>
      </w:r>
      <w:r w:rsidR="001014D2">
        <w:t xml:space="preserve">, or for price increases set out in clause </w:t>
      </w:r>
      <w:r w:rsidR="001014D2">
        <w:fldChar w:fldCharType="begin"/>
      </w:r>
      <w:r w:rsidR="001014D2">
        <w:instrText xml:space="preserve"> REF _Ref94533636 \r \h </w:instrText>
      </w:r>
      <w:r w:rsidR="001014D2">
        <w:fldChar w:fldCharType="separate"/>
      </w:r>
      <w:r w:rsidR="006D7F93">
        <w:t>5.4</w:t>
      </w:r>
      <w:r w:rsidR="001014D2">
        <w:fldChar w:fldCharType="end"/>
      </w:r>
      <w:r w:rsidR="001014D2">
        <w:t xml:space="preserve"> below</w:t>
      </w:r>
      <w:r w:rsidR="00A466BA" w:rsidRPr="00737FDE">
        <w:t xml:space="preserve">. Charges invoiced pursuant to this clause </w:t>
      </w:r>
      <w:r w:rsidR="00A466BA" w:rsidRPr="00737FDE">
        <w:fldChar w:fldCharType="begin"/>
      </w:r>
      <w:r w:rsidR="00A466BA" w:rsidRPr="00737FDE">
        <w:instrText>REF _Ref_a783652 \h \n</w:instrText>
      </w:r>
      <w:r w:rsidR="00EF5CC0" w:rsidRPr="00737FDE">
        <w:instrText xml:space="preserve"> \* MERGEFORMAT </w:instrText>
      </w:r>
      <w:r w:rsidR="00A466BA" w:rsidRPr="00737FDE">
        <w:fldChar w:fldCharType="separate"/>
      </w:r>
      <w:r w:rsidR="006D7F93">
        <w:t>5.2</w:t>
      </w:r>
      <w:r w:rsidR="00A466BA" w:rsidRPr="00737FDE">
        <w:fldChar w:fldCharType="end"/>
      </w:r>
      <w:r w:rsidR="00A466BA" w:rsidRPr="00737FDE">
        <w:t xml:space="preserve"> shall be payable by the Customer within</w:t>
      </w:r>
      <w:r w:rsidR="00737FDE" w:rsidRPr="00737FDE">
        <w:t xml:space="preserve"> 7</w:t>
      </w:r>
      <w:r w:rsidR="00A466BA" w:rsidRPr="00737FDE">
        <w:t xml:space="preserve"> days of receipt.</w:t>
      </w:r>
      <w:bookmarkEnd w:id="45"/>
    </w:p>
    <w:p w14:paraId="6873EC73" w14:textId="34E318AD" w:rsidR="00FB5167" w:rsidRDefault="00A466BA">
      <w:pPr>
        <w:pStyle w:val="Level2Number"/>
      </w:pPr>
      <w:bookmarkStart w:id="46" w:name="_Ref_a451001"/>
      <w:r w:rsidRPr="00737FDE">
        <w:t>All amounts due under this Agreement shall be paid in full without any set-off, counterclaim, deduction or withholding (other than any deduction or withholding of tax as required by law).</w:t>
      </w:r>
      <w:bookmarkEnd w:id="46"/>
    </w:p>
    <w:p w14:paraId="1F0E280F" w14:textId="6AE0075D" w:rsidR="001804CA" w:rsidRDefault="001804CA">
      <w:pPr>
        <w:pStyle w:val="Level2Number"/>
      </w:pPr>
      <w:bookmarkStart w:id="47" w:name="_Ref94533636"/>
      <w:r>
        <w:t>We may increase the Per Person</w:t>
      </w:r>
      <w:r w:rsidR="00FD22E4">
        <w:t xml:space="preserve"> Catering</w:t>
      </w:r>
      <w:r>
        <w:t xml:space="preserve"> </w:t>
      </w:r>
      <w:r w:rsidR="00631113">
        <w:t>Fee</w:t>
      </w:r>
      <w:r>
        <w:t xml:space="preserve"> if:</w:t>
      </w:r>
      <w:bookmarkEnd w:id="47"/>
    </w:p>
    <w:p w14:paraId="4742C029" w14:textId="408AEBAE" w:rsidR="001804CA" w:rsidRDefault="001804CA" w:rsidP="003434AB">
      <w:pPr>
        <w:pStyle w:val="Level3Number"/>
      </w:pPr>
      <w:r>
        <w:lastRenderedPageBreak/>
        <w:t>t</w:t>
      </w:r>
      <w:r w:rsidR="00162130">
        <w:t xml:space="preserve">he </w:t>
      </w:r>
      <w:r w:rsidR="002F54F6">
        <w:t xml:space="preserve">Event Date is more than 12 months </w:t>
      </w:r>
      <w:r>
        <w:t xml:space="preserve">after </w:t>
      </w:r>
      <w:r w:rsidR="002F54F6">
        <w:t>the date of this Agreement</w:t>
      </w:r>
      <w:r>
        <w:t>; and</w:t>
      </w:r>
    </w:p>
    <w:p w14:paraId="3F976DCE" w14:textId="77777777" w:rsidR="00FF00C9" w:rsidRDefault="00FF00C9" w:rsidP="00FF00C9">
      <w:pPr>
        <w:pStyle w:val="Level3Number"/>
      </w:pPr>
      <w:r>
        <w:t xml:space="preserve">The </w:t>
      </w:r>
      <w:r w:rsidRPr="001804CA">
        <w:t>index value of the Retail Prices Index published by the Office for National Statistics (or any successor body)</w:t>
      </w:r>
      <w:r>
        <w:t xml:space="preserve"> increases by more than five percentage points in the period between the date of this Agreement and the </w:t>
      </w:r>
      <w:bookmarkStart w:id="48" w:name="_Hlk94534474"/>
      <w:r>
        <w:t xml:space="preserve">date by which the Final Guest Number must be provided under clause </w:t>
      </w:r>
      <w:r>
        <w:fldChar w:fldCharType="begin"/>
      </w:r>
      <w:r>
        <w:instrText xml:space="preserve"> REF _Ref92468439 \r \h </w:instrText>
      </w:r>
      <w:r>
        <w:fldChar w:fldCharType="separate"/>
      </w:r>
      <w:r>
        <w:t>4.1</w:t>
      </w:r>
      <w:r>
        <w:fldChar w:fldCharType="end"/>
      </w:r>
      <w:r>
        <w:t xml:space="preserve"> above</w:t>
      </w:r>
      <w:bookmarkEnd w:id="48"/>
      <w:r>
        <w:t xml:space="preserve">. </w:t>
      </w:r>
    </w:p>
    <w:p w14:paraId="510133E3" w14:textId="77777777" w:rsidR="00FF00C9" w:rsidRDefault="00FF00C9" w:rsidP="00FF00C9">
      <w:pPr>
        <w:pStyle w:val="Level2Number"/>
      </w:pPr>
      <w:bookmarkStart w:id="49" w:name="_Ref96011482"/>
      <w:r>
        <w:t xml:space="preserve">The price increase in clause </w:t>
      </w:r>
      <w:r>
        <w:fldChar w:fldCharType="begin"/>
      </w:r>
      <w:r>
        <w:instrText xml:space="preserve"> REF _Ref94533636 \r \h </w:instrText>
      </w:r>
      <w:r>
        <w:fldChar w:fldCharType="separate"/>
      </w:r>
      <w:r>
        <w:t>5.4</w:t>
      </w:r>
      <w:r>
        <w:fldChar w:fldCharType="end"/>
      </w:r>
      <w:r>
        <w:t xml:space="preserve"> will be determined by multiplying (1) the Per Person Fee shown in the Booking Form by (2) the latest index value of the Retail Prices published by the Office for National Statistics (or any successor body) before the </w:t>
      </w:r>
      <w:r w:rsidRPr="00E462A5">
        <w:t>date by which the Final Guest Number must be provided under clause 4.1 above</w:t>
      </w:r>
      <w:r>
        <w:t xml:space="preserve"> and dividing the result by (3) the latest index value of that index before the date of this agreement.</w:t>
      </w:r>
    </w:p>
    <w:p w14:paraId="211E0D39" w14:textId="742A89EF" w:rsidR="00A36A25" w:rsidRDefault="006F51D4" w:rsidP="0021107D">
      <w:pPr>
        <w:pStyle w:val="Level2Number"/>
      </w:pPr>
      <w:r>
        <w:t>If you would like to undertake a tasting before your Event.</w:t>
      </w:r>
      <w:r w:rsidR="00FD22E4">
        <w:t xml:space="preserve"> </w:t>
      </w:r>
      <w:r w:rsidR="0021107D">
        <w:br/>
      </w:r>
      <w:r w:rsidR="0021107D" w:rsidRPr="0021107D">
        <w:rPr>
          <w:lang w:val="en"/>
        </w:rPr>
        <w:t xml:space="preserve">Tastings are charged at £100 for two starters, main courses, desserts, two white wines and two red wines from the standard menu, if you choose a dish with a supplement charge this supplement will be added. Any dishes or wine in addition to this will be an extra charge. </w:t>
      </w:r>
      <w:r w:rsidR="00640E6F">
        <w:t xml:space="preserve">The fee for your tasting will be added to the final invoice. </w:t>
      </w:r>
    </w:p>
    <w:p w14:paraId="10D1ED0E" w14:textId="40406FFF" w:rsidR="004F7F5E" w:rsidRDefault="004F7F5E" w:rsidP="00551680">
      <w:pPr>
        <w:pStyle w:val="Level2Number"/>
        <w:jc w:val="left"/>
      </w:pPr>
      <w:r>
        <w:t xml:space="preserve">Restocking fees. There is a 20% restocking fee for any wine ordered and subsequently refunded in excess of ¾ bottle per adult guest. </w:t>
      </w:r>
      <w:r>
        <w:br/>
        <w:t xml:space="preserve">e.g. 100 adults, 100 bottles of wine ordered. 70 bottles consumed </w:t>
      </w:r>
      <w:r>
        <w:br/>
        <w:t xml:space="preserve">Refund due on 30 bottles, 5 bottles full refund, </w:t>
      </w:r>
      <w:r w:rsidR="00551680">
        <w:t>2</w:t>
      </w:r>
      <w:r>
        <w:t xml:space="preserve">5 bottles (the bottles over the ¾ bottle </w:t>
      </w:r>
      <w:r w:rsidR="00551680">
        <w:t>threshold</w:t>
      </w:r>
      <w:r>
        <w:t xml:space="preserve"> will be refunded minus 20% restocking fee)</w:t>
      </w:r>
    </w:p>
    <w:p w14:paraId="4242F4AF" w14:textId="35E2AF62" w:rsidR="00FB5167" w:rsidRPr="00581C89" w:rsidRDefault="004655E4" w:rsidP="00E462A5">
      <w:pPr>
        <w:pStyle w:val="Level1Heading"/>
      </w:pPr>
      <w:bookmarkStart w:id="50" w:name="_Ref92463632"/>
      <w:bookmarkStart w:id="51" w:name="_Toc94538026"/>
      <w:bookmarkEnd w:id="49"/>
      <w:r w:rsidRPr="00581C89">
        <w:t>Insurance</w:t>
      </w:r>
      <w:bookmarkEnd w:id="50"/>
      <w:bookmarkEnd w:id="51"/>
    </w:p>
    <w:p w14:paraId="41928B84" w14:textId="4D1FC110" w:rsidR="000C2D98" w:rsidRDefault="000C2D98">
      <w:pPr>
        <w:pStyle w:val="Level2Number"/>
      </w:pPr>
      <w:bookmarkStart w:id="52" w:name="_Ref_a144684"/>
      <w:r>
        <w:t>As a condition of this Agreement,</w:t>
      </w:r>
      <w:r w:rsidR="00A44394">
        <w:t xml:space="preserve"> You </w:t>
      </w:r>
      <w:r>
        <w:t xml:space="preserve">must obtain a policy of insurance which includes </w:t>
      </w:r>
      <w:r w:rsidR="00A83D55">
        <w:t xml:space="preserve">at a minimum full </w:t>
      </w:r>
      <w:r>
        <w:t>cover for all of the expenses that</w:t>
      </w:r>
      <w:r w:rsidR="00A44394">
        <w:t xml:space="preserve"> You </w:t>
      </w:r>
      <w:r>
        <w:t>will incur to</w:t>
      </w:r>
      <w:r w:rsidR="00A44394">
        <w:t xml:space="preserve"> Us </w:t>
      </w:r>
      <w:r>
        <w:t xml:space="preserve">if the Booking is cancelled under clauses </w:t>
      </w:r>
      <w:r w:rsidR="00581C89">
        <w:fldChar w:fldCharType="begin"/>
      </w:r>
      <w:r w:rsidR="00581C89">
        <w:instrText xml:space="preserve"> REF _Ref92464123 \n \h </w:instrText>
      </w:r>
      <w:r w:rsidR="00581C89">
        <w:fldChar w:fldCharType="separate"/>
      </w:r>
      <w:r w:rsidR="006D7F93">
        <w:t>7</w:t>
      </w:r>
      <w:r w:rsidR="00581C89">
        <w:fldChar w:fldCharType="end"/>
      </w:r>
      <w:r>
        <w:t xml:space="preserve"> or </w:t>
      </w:r>
      <w:r>
        <w:fldChar w:fldCharType="begin"/>
      </w:r>
      <w:r>
        <w:instrText xml:space="preserve"> REF _Ref92463567 \n \h </w:instrText>
      </w:r>
      <w:r>
        <w:fldChar w:fldCharType="separate"/>
      </w:r>
      <w:r w:rsidR="006D7F93">
        <w:t>10</w:t>
      </w:r>
      <w:r>
        <w:fldChar w:fldCharType="end"/>
      </w:r>
      <w:r>
        <w:t>.</w:t>
      </w:r>
    </w:p>
    <w:p w14:paraId="5DF0D6DD" w14:textId="2E595A1F" w:rsidR="00240A6B" w:rsidRDefault="00240A6B">
      <w:pPr>
        <w:pStyle w:val="Level2Number"/>
      </w:pPr>
      <w:r>
        <w:t>If you are unable to obtain a policy of insurance you must notify Us of this as soon as possible.</w:t>
      </w:r>
    </w:p>
    <w:p w14:paraId="350EF720" w14:textId="5E8FA6D8" w:rsidR="00FB5167" w:rsidRDefault="00D828E7">
      <w:pPr>
        <w:pStyle w:val="Level1Heading"/>
      </w:pPr>
      <w:bookmarkStart w:id="53" w:name="_Ref92464123"/>
      <w:bookmarkStart w:id="54" w:name="_Toc94538027"/>
      <w:bookmarkEnd w:id="52"/>
      <w:r>
        <w:t>Cancellation</w:t>
      </w:r>
      <w:bookmarkEnd w:id="53"/>
      <w:bookmarkEnd w:id="54"/>
    </w:p>
    <w:p w14:paraId="1A2B5EAB" w14:textId="747DBF05" w:rsidR="00FB5167" w:rsidRDefault="0005594E" w:rsidP="00A466BA">
      <w:pPr>
        <w:pStyle w:val="Level2Number"/>
      </w:pPr>
      <w:bookmarkStart w:id="55" w:name="_Ref_a770278"/>
      <w:r>
        <w:t xml:space="preserve">Subject to clause </w:t>
      </w:r>
      <w:r>
        <w:fldChar w:fldCharType="begin"/>
      </w:r>
      <w:r>
        <w:instrText xml:space="preserve"> REF _Ref_a496531 \r \h </w:instrText>
      </w:r>
      <w:r>
        <w:fldChar w:fldCharType="separate"/>
      </w:r>
      <w:r w:rsidR="006D7F93">
        <w:t>8</w:t>
      </w:r>
      <w:r>
        <w:fldChar w:fldCharType="end"/>
      </w:r>
      <w:r w:rsidR="00A44394">
        <w:t xml:space="preserve"> We </w:t>
      </w:r>
      <w:r w:rsidR="00A466BA">
        <w:t xml:space="preserve">may cancel </w:t>
      </w:r>
      <w:r w:rsidR="00B1784E">
        <w:t xml:space="preserve">the Booking </w:t>
      </w:r>
      <w:r w:rsidR="00A466BA">
        <w:t>with immediate effect by giving</w:t>
      </w:r>
      <w:r w:rsidR="00A44394">
        <w:t xml:space="preserve"> You </w:t>
      </w:r>
      <w:r w:rsidR="00A466BA">
        <w:t>or</w:t>
      </w:r>
      <w:r w:rsidR="00A44394">
        <w:t xml:space="preserve"> Your </w:t>
      </w:r>
      <w:r w:rsidR="00A466BA">
        <w:t>authorised representative notice in writing if:</w:t>
      </w:r>
      <w:bookmarkEnd w:id="55"/>
    </w:p>
    <w:p w14:paraId="69C1C981" w14:textId="0561B7FE" w:rsidR="00A466BA" w:rsidRDefault="00A466BA">
      <w:pPr>
        <w:pStyle w:val="Level3Number"/>
      </w:pPr>
      <w:bookmarkStart w:id="56" w:name="_Ref_a407084"/>
      <w:r>
        <w:t xml:space="preserve">You do not pay </w:t>
      </w:r>
      <w:r w:rsidR="00FD22E4">
        <w:t xml:space="preserve">the hire fee, </w:t>
      </w:r>
      <w:r>
        <w:t>each of</w:t>
      </w:r>
      <w:r w:rsidR="008B6981">
        <w:t xml:space="preserve"> the </w:t>
      </w:r>
      <w:r w:rsidRPr="004655E4">
        <w:t>Scheduled Payments</w:t>
      </w:r>
      <w:r>
        <w:t xml:space="preserve"> </w:t>
      </w:r>
      <w:r w:rsidR="008B6981">
        <w:t xml:space="preserve">or the Final Payment </w:t>
      </w:r>
      <w:r>
        <w:t xml:space="preserve">on or before the dates on which each payment </w:t>
      </w:r>
      <w:r w:rsidR="00EF5CC0">
        <w:t>falls</w:t>
      </w:r>
      <w:r>
        <w:t xml:space="preserve"> due.</w:t>
      </w:r>
    </w:p>
    <w:p w14:paraId="0CDB8A02" w14:textId="01D644CE" w:rsidR="00FB5167" w:rsidRDefault="00A466BA">
      <w:pPr>
        <w:pStyle w:val="Level3Number"/>
      </w:pPr>
      <w:r>
        <w:t>You do not pay any other amount due under this Agreement</w:t>
      </w:r>
      <w:r w:rsidR="000F50CB">
        <w:t xml:space="preserve"> by the date on which it is due. </w:t>
      </w:r>
      <w:bookmarkEnd w:id="56"/>
    </w:p>
    <w:p w14:paraId="141A3F0C" w14:textId="612AB588" w:rsidR="00B1784E" w:rsidRDefault="002F54F6">
      <w:pPr>
        <w:pStyle w:val="Level3Number"/>
      </w:pPr>
      <w:r>
        <w:t xml:space="preserve">You do not provide </w:t>
      </w:r>
      <w:r w:rsidR="000C2D98">
        <w:t xml:space="preserve">any </w:t>
      </w:r>
      <w:r w:rsidR="00B1784E">
        <w:t>information which</w:t>
      </w:r>
      <w:r w:rsidR="00A44394">
        <w:t xml:space="preserve"> We </w:t>
      </w:r>
      <w:r w:rsidR="00B1784E">
        <w:t>reasonably require f</w:t>
      </w:r>
      <w:r w:rsidR="00FD22E4">
        <w:t>ro</w:t>
      </w:r>
      <w:r w:rsidR="00B1784E">
        <w:t>m</w:t>
      </w:r>
      <w:r w:rsidR="00A44394">
        <w:t xml:space="preserve"> You </w:t>
      </w:r>
      <w:r w:rsidR="00B1784E">
        <w:t>to carry out o</w:t>
      </w:r>
      <w:r w:rsidR="00FD22E4">
        <w:t>u</w:t>
      </w:r>
      <w:r w:rsidR="00B1784E">
        <w:t>r obligations in this Agreement</w:t>
      </w:r>
      <w:r w:rsidR="000C2D98">
        <w:t xml:space="preserve"> within a reasonable period of time after</w:t>
      </w:r>
      <w:r w:rsidR="00A44394">
        <w:t xml:space="preserve"> We </w:t>
      </w:r>
      <w:r w:rsidR="000C2D98">
        <w:t>have requested it.</w:t>
      </w:r>
    </w:p>
    <w:p w14:paraId="57E0A0E0" w14:textId="77A2EE66" w:rsidR="000F50CB" w:rsidRDefault="000F50CB" w:rsidP="000F50CB">
      <w:pPr>
        <w:pStyle w:val="Level3Number"/>
      </w:pPr>
      <w:r>
        <w:lastRenderedPageBreak/>
        <w:t>You ask</w:t>
      </w:r>
      <w:r w:rsidR="00A44394">
        <w:t xml:space="preserve"> Us </w:t>
      </w:r>
      <w:r>
        <w:t xml:space="preserve">to do </w:t>
      </w:r>
      <w:r w:rsidRPr="000F50CB">
        <w:t>anything which in</w:t>
      </w:r>
      <w:r w:rsidR="00A44394">
        <w:t xml:space="preserve"> Our </w:t>
      </w:r>
      <w:r w:rsidRPr="000F50CB">
        <w:t>opinion</w:t>
      </w:r>
    </w:p>
    <w:p w14:paraId="69448E66" w14:textId="6EE4FA9B" w:rsidR="000F50CB" w:rsidRDefault="000F50CB" w:rsidP="000F50CB">
      <w:pPr>
        <w:pStyle w:val="Level4Number"/>
      </w:pPr>
      <w:r w:rsidRPr="000F50CB">
        <w:t xml:space="preserve">may </w:t>
      </w:r>
      <w:r w:rsidR="00EF5CC0">
        <w:t>result in</w:t>
      </w:r>
      <w:r w:rsidRPr="000F50CB">
        <w:t xml:space="preserve"> a breach of</w:t>
      </w:r>
      <w:r w:rsidR="00A44394">
        <w:t xml:space="preserve"> Our </w:t>
      </w:r>
      <w:r w:rsidRPr="000F50CB">
        <w:t>lease of the Venue</w:t>
      </w:r>
      <w:r w:rsidR="00EF5CC0">
        <w:t xml:space="preserve"> or </w:t>
      </w:r>
      <w:r w:rsidRPr="000F50CB">
        <w:t>any licence from the local authority</w:t>
      </w:r>
      <w:r>
        <w:t xml:space="preserve">, or </w:t>
      </w:r>
    </w:p>
    <w:p w14:paraId="4C19C828" w14:textId="4B2BC580" w:rsidR="000F50CB" w:rsidRPr="000F50CB" w:rsidRDefault="000F50CB" w:rsidP="000F50CB">
      <w:pPr>
        <w:pStyle w:val="Level4Number"/>
      </w:pPr>
      <w:r>
        <w:t xml:space="preserve">which would be a </w:t>
      </w:r>
      <w:r w:rsidRPr="000F50CB">
        <w:t>nuisance, annoyance, inconvenience or disturbance to any other customers or any owner or occupier of neighbouring property</w:t>
      </w:r>
      <w:r>
        <w:t>.</w:t>
      </w:r>
    </w:p>
    <w:p w14:paraId="5D4A37EE" w14:textId="25E59312" w:rsidR="00FB5167" w:rsidRDefault="00A466BA">
      <w:pPr>
        <w:pStyle w:val="Level3Number"/>
      </w:pPr>
      <w:bookmarkStart w:id="57" w:name="_Ref_a440321"/>
      <w:r>
        <w:t>You commit, or indicate that</w:t>
      </w:r>
      <w:r w:rsidR="00A44394">
        <w:t xml:space="preserve"> You </w:t>
      </w:r>
      <w:r>
        <w:t xml:space="preserve">may commit, a material breach of any term of this </w:t>
      </w:r>
      <w:bookmarkEnd w:id="57"/>
      <w:r w:rsidR="00EF5CC0">
        <w:t>Agreement.</w:t>
      </w:r>
    </w:p>
    <w:p w14:paraId="1D6E4DD2" w14:textId="6B1A72CD" w:rsidR="00B1784E" w:rsidRPr="00B1784E" w:rsidRDefault="00B1784E" w:rsidP="00B1784E">
      <w:pPr>
        <w:pStyle w:val="Level3Number"/>
      </w:pPr>
      <w:r>
        <w:t>You or any of</w:t>
      </w:r>
      <w:r w:rsidR="00A44394">
        <w:t xml:space="preserve"> Your </w:t>
      </w:r>
      <w:r>
        <w:t xml:space="preserve">guests commit </w:t>
      </w:r>
      <w:r w:rsidRPr="00B1784E">
        <w:t xml:space="preserve">any </w:t>
      </w:r>
      <w:r>
        <w:t>behaviour which in</w:t>
      </w:r>
      <w:r w:rsidR="00A44394">
        <w:t xml:space="preserve"> Our </w:t>
      </w:r>
      <w:r>
        <w:t xml:space="preserve">opinion is </w:t>
      </w:r>
      <w:r w:rsidRPr="00B1784E">
        <w:t>threatening, abusive or derogatory behaviour towards</w:t>
      </w:r>
      <w:r w:rsidR="00A44394">
        <w:t xml:space="preserve"> Our </w:t>
      </w:r>
      <w:r w:rsidRPr="00B1784E">
        <w:t>staff</w:t>
      </w:r>
      <w:r>
        <w:t>.</w:t>
      </w:r>
    </w:p>
    <w:p w14:paraId="26BE1250" w14:textId="355A24E9" w:rsidR="00FB5167" w:rsidRDefault="0005594E" w:rsidP="00D828E7">
      <w:pPr>
        <w:pStyle w:val="Level2Number"/>
      </w:pPr>
      <w:bookmarkStart w:id="58" w:name="_Ref_a777025"/>
      <w:bookmarkStart w:id="59" w:name="_Ref92447656"/>
      <w:r>
        <w:t xml:space="preserve">Subject to clause </w:t>
      </w:r>
      <w:r>
        <w:fldChar w:fldCharType="begin"/>
      </w:r>
      <w:r>
        <w:instrText xml:space="preserve"> REF _Ref_a496531 \r \h </w:instrText>
      </w:r>
      <w:r>
        <w:fldChar w:fldCharType="separate"/>
      </w:r>
      <w:r w:rsidR="006D7F93">
        <w:t>8</w:t>
      </w:r>
      <w:r>
        <w:fldChar w:fldCharType="end"/>
      </w:r>
      <w:r w:rsidR="00A44394">
        <w:t xml:space="preserve"> You </w:t>
      </w:r>
      <w:r w:rsidR="00A466BA">
        <w:t xml:space="preserve">may cancel </w:t>
      </w:r>
      <w:r w:rsidR="008B7738">
        <w:t xml:space="preserve">the Booking </w:t>
      </w:r>
      <w:r>
        <w:t xml:space="preserve">at any time by </w:t>
      </w:r>
      <w:r w:rsidR="00A466BA">
        <w:t xml:space="preserve">notice in writing to </w:t>
      </w:r>
      <w:bookmarkEnd w:id="58"/>
      <w:r>
        <w:t>Us.</w:t>
      </w:r>
      <w:bookmarkEnd w:id="59"/>
    </w:p>
    <w:p w14:paraId="0EFD77DA" w14:textId="68D3E274" w:rsidR="00D828E7" w:rsidRDefault="00D828E7" w:rsidP="00D828E7">
      <w:pPr>
        <w:pStyle w:val="Level2Number"/>
      </w:pPr>
      <w:r>
        <w:t xml:space="preserve">A cancellation under clause </w:t>
      </w:r>
      <w:r>
        <w:fldChar w:fldCharType="begin"/>
      </w:r>
      <w:r>
        <w:instrText xml:space="preserve"> REF _Ref92447656 \r \h </w:instrText>
      </w:r>
      <w:r>
        <w:fldChar w:fldCharType="separate"/>
      </w:r>
      <w:r w:rsidR="006D7F93">
        <w:t>7.2</w:t>
      </w:r>
      <w:r>
        <w:fldChar w:fldCharType="end"/>
      </w:r>
      <w:r>
        <w:t xml:space="preserve"> will be effective from the date on which</w:t>
      </w:r>
      <w:r w:rsidR="00A44394">
        <w:t xml:space="preserve"> We </w:t>
      </w:r>
      <w:r>
        <w:t>confirm receipt of the notice of cancellation</w:t>
      </w:r>
      <w:r w:rsidR="00C957F4">
        <w:t>.</w:t>
      </w:r>
    </w:p>
    <w:p w14:paraId="4B19B52B" w14:textId="50D7D9CC" w:rsidR="00D828E7" w:rsidRDefault="00D828E7" w:rsidP="00D828E7">
      <w:pPr>
        <w:pStyle w:val="Level2Number"/>
      </w:pPr>
      <w:r>
        <w:t xml:space="preserve">A notice under clause </w:t>
      </w:r>
      <w:r>
        <w:fldChar w:fldCharType="begin"/>
      </w:r>
      <w:r>
        <w:instrText xml:space="preserve"> REF _Ref92447656 \r \h </w:instrText>
      </w:r>
      <w:r>
        <w:fldChar w:fldCharType="separate"/>
      </w:r>
      <w:r w:rsidR="006D7F93">
        <w:t>7.2</w:t>
      </w:r>
      <w:r>
        <w:fldChar w:fldCharType="end"/>
      </w:r>
      <w:r>
        <w:t xml:space="preserve"> given by one of the Clients listed in the Booking Form</w:t>
      </w:r>
      <w:r w:rsidR="00347524">
        <w:t xml:space="preserve"> is deemed to be given for and on behalf of each of the other Clients listed in the Booking Form.</w:t>
      </w:r>
    </w:p>
    <w:p w14:paraId="7F16765D" w14:textId="314A2145" w:rsidR="004655E4" w:rsidRDefault="004655E4" w:rsidP="00D828E7">
      <w:pPr>
        <w:pStyle w:val="Level2Number"/>
      </w:pPr>
      <w:r>
        <w:t xml:space="preserve">If the Booking is cancelled under clause </w:t>
      </w:r>
      <w:r>
        <w:fldChar w:fldCharType="begin"/>
      </w:r>
      <w:r>
        <w:instrText xml:space="preserve"> REF _Ref_a770278 \r \h </w:instrText>
      </w:r>
      <w:r>
        <w:fldChar w:fldCharType="separate"/>
      </w:r>
      <w:r w:rsidR="006D7F93">
        <w:t>7.1</w:t>
      </w:r>
      <w:r>
        <w:fldChar w:fldCharType="end"/>
      </w:r>
      <w:r>
        <w:t xml:space="preserve"> or clause </w:t>
      </w:r>
      <w:r>
        <w:fldChar w:fldCharType="begin"/>
      </w:r>
      <w:r>
        <w:instrText>REF _Ref_a777025 \h \n</w:instrText>
      </w:r>
      <w:r>
        <w:fldChar w:fldCharType="separate"/>
      </w:r>
      <w:r w:rsidR="006D7F93">
        <w:t>7.2</w:t>
      </w:r>
      <w:r>
        <w:fldChar w:fldCharType="end"/>
      </w:r>
      <w:r w:rsidR="00A44394">
        <w:t xml:space="preserve"> We </w:t>
      </w:r>
      <w:r>
        <w:t>will not be liable to</w:t>
      </w:r>
      <w:r w:rsidR="00A44394">
        <w:t xml:space="preserve"> You </w:t>
      </w:r>
      <w:r>
        <w:t>for any costs, damages, lost deposits or other liabilities to any third parties incurred by</w:t>
      </w:r>
      <w:r w:rsidR="00A44394">
        <w:t xml:space="preserve"> You </w:t>
      </w:r>
      <w:r>
        <w:t>as the result of the cancellation of the Booking.</w:t>
      </w:r>
    </w:p>
    <w:p w14:paraId="11DC9956" w14:textId="40118CE4" w:rsidR="008B7738" w:rsidRDefault="008B7738" w:rsidP="00D828E7">
      <w:pPr>
        <w:pStyle w:val="Level2Number"/>
      </w:pPr>
      <w:r>
        <w:t xml:space="preserve">Cancellation </w:t>
      </w:r>
      <w:r w:rsidRPr="008B7738">
        <w:t xml:space="preserve">of </w:t>
      </w:r>
      <w:r>
        <w:t xml:space="preserve">the Booking </w:t>
      </w:r>
      <w:r w:rsidRPr="008B7738">
        <w:t>shall not affect any of the rights, remedies, obligations or liabilities of the parties that have accrued in respect of</w:t>
      </w:r>
      <w:r w:rsidR="004655E4">
        <w:t xml:space="preserve"> this Agreement or</w:t>
      </w:r>
      <w:r w:rsidRPr="008B7738">
        <w:t xml:space="preserve"> any breach of this Agreement </w:t>
      </w:r>
      <w:r w:rsidR="004655E4">
        <w:t xml:space="preserve">and </w:t>
      </w:r>
      <w:r w:rsidRPr="008B7738">
        <w:t xml:space="preserve">which existed at or before the </w:t>
      </w:r>
      <w:r>
        <w:t>Date of Cancellation</w:t>
      </w:r>
      <w:r w:rsidR="00CE42AD">
        <w:t>.</w:t>
      </w:r>
    </w:p>
    <w:p w14:paraId="3255E945" w14:textId="5DFC805D" w:rsidR="00D828E7" w:rsidRDefault="00D828E7" w:rsidP="00D828E7">
      <w:pPr>
        <w:pStyle w:val="Level1Heading"/>
      </w:pPr>
      <w:bookmarkStart w:id="60" w:name="_Ref92451381"/>
      <w:bookmarkStart w:id="61" w:name="_Ref92463563"/>
      <w:bookmarkStart w:id="62" w:name="_Toc94538028"/>
      <w:bookmarkStart w:id="63" w:name="_Ref_a496531"/>
      <w:r>
        <w:t xml:space="preserve">Payments </w:t>
      </w:r>
      <w:r w:rsidR="000E21B6">
        <w:t xml:space="preserve">and Refunds </w:t>
      </w:r>
      <w:r>
        <w:t>following Cancellation</w:t>
      </w:r>
      <w:bookmarkEnd w:id="60"/>
      <w:r w:rsidR="001B0326">
        <w:t xml:space="preserve"> under Clause 7</w:t>
      </w:r>
      <w:bookmarkEnd w:id="61"/>
      <w:bookmarkEnd w:id="62"/>
    </w:p>
    <w:p w14:paraId="023656AA" w14:textId="4EF12772" w:rsidR="004655E4" w:rsidRDefault="004655E4" w:rsidP="00347524">
      <w:pPr>
        <w:pStyle w:val="Level2Number"/>
      </w:pPr>
      <w:bookmarkStart w:id="64" w:name="_Ref92455843"/>
      <w:r>
        <w:t xml:space="preserve">You agree that the Cancellation Costs set out in </w:t>
      </w:r>
      <w:r w:rsidR="00A77E4F">
        <w:t>Schedule 1</w:t>
      </w:r>
      <w:r>
        <w:t xml:space="preserve"> are a genuine pre-estimate of the costs that</w:t>
      </w:r>
      <w:r w:rsidR="00A44394">
        <w:t xml:space="preserve"> We </w:t>
      </w:r>
      <w:r>
        <w:t>will have incurred in planning and preparing for the Event and the losses that</w:t>
      </w:r>
      <w:r w:rsidR="00A44394">
        <w:t xml:space="preserve"> We </w:t>
      </w:r>
      <w:r>
        <w:t>will incur if the Booking is cancelled</w:t>
      </w:r>
      <w:r w:rsidR="00CE42AD">
        <w:t xml:space="preserve"> within the dates specified</w:t>
      </w:r>
      <w:r>
        <w:t>.</w:t>
      </w:r>
    </w:p>
    <w:p w14:paraId="36861D33" w14:textId="12C302E5" w:rsidR="005603FC" w:rsidRDefault="000E21B6" w:rsidP="00347524">
      <w:pPr>
        <w:pStyle w:val="Level2Number"/>
      </w:pPr>
      <w:r>
        <w:t xml:space="preserve">If </w:t>
      </w:r>
      <w:r w:rsidR="005603FC">
        <w:t xml:space="preserve">the Booking </w:t>
      </w:r>
      <w:r>
        <w:t xml:space="preserve">is cancelled under clause </w:t>
      </w:r>
      <w:r>
        <w:fldChar w:fldCharType="begin"/>
      </w:r>
      <w:r>
        <w:instrText xml:space="preserve"> REF _Ref_a770278 \r \h </w:instrText>
      </w:r>
      <w:r>
        <w:fldChar w:fldCharType="separate"/>
      </w:r>
      <w:r w:rsidR="006D7F93">
        <w:t>7.1</w:t>
      </w:r>
      <w:r>
        <w:fldChar w:fldCharType="end"/>
      </w:r>
      <w:r>
        <w:t xml:space="preserve"> or clause </w:t>
      </w:r>
      <w:r>
        <w:fldChar w:fldCharType="begin"/>
      </w:r>
      <w:r>
        <w:instrText>REF _Ref_a777025 \h \n</w:instrText>
      </w:r>
      <w:r>
        <w:fldChar w:fldCharType="separate"/>
      </w:r>
      <w:r w:rsidR="006D7F93">
        <w:t>7.2</w:t>
      </w:r>
      <w:r>
        <w:fldChar w:fldCharType="end"/>
      </w:r>
      <w:r>
        <w:t xml:space="preserve"> then</w:t>
      </w:r>
      <w:r w:rsidR="00A44394">
        <w:t xml:space="preserve"> You </w:t>
      </w:r>
      <w:r>
        <w:t xml:space="preserve">must pay the </w:t>
      </w:r>
      <w:r w:rsidR="005603FC">
        <w:t>Cancellation</w:t>
      </w:r>
      <w:r>
        <w:t xml:space="preserve"> Cost listed in</w:t>
      </w:r>
      <w:r w:rsidR="004655E4">
        <w:t xml:space="preserve"> </w:t>
      </w:r>
      <w:bookmarkEnd w:id="64"/>
      <w:r w:rsidR="00A77E4F">
        <w:t>Schedule 1</w:t>
      </w:r>
      <w:r w:rsidR="004655E4">
        <w:t xml:space="preserve">. </w:t>
      </w:r>
      <w:r>
        <w:t>Any Schedule</w:t>
      </w:r>
      <w:r w:rsidR="005603FC">
        <w:t>d</w:t>
      </w:r>
      <w:r>
        <w:t xml:space="preserve"> Payments that have been </w:t>
      </w:r>
      <w:r w:rsidR="008B7738">
        <w:t>received by</w:t>
      </w:r>
      <w:r w:rsidR="00A44394">
        <w:t xml:space="preserve"> Us </w:t>
      </w:r>
      <w:r w:rsidR="005603FC">
        <w:t xml:space="preserve">before the </w:t>
      </w:r>
      <w:r w:rsidR="00CE42AD">
        <w:t xml:space="preserve">Cancellation Date </w:t>
      </w:r>
      <w:r>
        <w:t xml:space="preserve">will be set against the </w:t>
      </w:r>
      <w:r w:rsidR="005603FC">
        <w:t>Cancellation Cost.</w:t>
      </w:r>
    </w:p>
    <w:p w14:paraId="352473D9" w14:textId="72E4AD47" w:rsidR="005603FC" w:rsidRDefault="005603FC" w:rsidP="00347524">
      <w:pPr>
        <w:pStyle w:val="Level2Number"/>
      </w:pPr>
      <w:r>
        <w:t xml:space="preserve">If the total of the Scheduled Payments </w:t>
      </w:r>
      <w:r w:rsidR="008B7738">
        <w:t>received by</w:t>
      </w:r>
      <w:r w:rsidR="00A44394">
        <w:t xml:space="preserve"> Us </w:t>
      </w:r>
      <w:r w:rsidR="00656D75">
        <w:t xml:space="preserve">by the Cancellation Date </w:t>
      </w:r>
      <w:r>
        <w:t>exceeds the Cancellation Cost</w:t>
      </w:r>
      <w:r w:rsidR="00A44394">
        <w:t xml:space="preserve"> We </w:t>
      </w:r>
      <w:r>
        <w:t xml:space="preserve">will refund the </w:t>
      </w:r>
      <w:r w:rsidR="00656D75">
        <w:t>excess</w:t>
      </w:r>
      <w:r>
        <w:t xml:space="preserve"> to</w:t>
      </w:r>
      <w:r w:rsidR="00A44394">
        <w:t xml:space="preserve"> You </w:t>
      </w:r>
      <w:r>
        <w:t>within 14 days of the Cancellation Date.</w:t>
      </w:r>
      <w:r w:rsidR="00A44394">
        <w:t xml:space="preserve"> We </w:t>
      </w:r>
      <w:r w:rsidR="008B7738">
        <w:t>may pay this refund to any of the clients listed in the Booking Form.</w:t>
      </w:r>
    </w:p>
    <w:p w14:paraId="0328F377" w14:textId="4B79426E" w:rsidR="005603FC" w:rsidRDefault="005603FC" w:rsidP="005603FC">
      <w:pPr>
        <w:pStyle w:val="Level2Number"/>
      </w:pPr>
      <w:r>
        <w:t xml:space="preserve">If the total of the Scheduled Payments </w:t>
      </w:r>
      <w:r w:rsidR="008B7738">
        <w:t>received by</w:t>
      </w:r>
      <w:r w:rsidR="00A44394">
        <w:t xml:space="preserve"> Us </w:t>
      </w:r>
      <w:r w:rsidR="00656D75">
        <w:t xml:space="preserve">by the Cancellation Date </w:t>
      </w:r>
      <w:r>
        <w:t>is less than the Cancellation Cost</w:t>
      </w:r>
      <w:r w:rsidR="00A44394">
        <w:t xml:space="preserve"> You </w:t>
      </w:r>
      <w:r>
        <w:t xml:space="preserve">will pay the </w:t>
      </w:r>
      <w:r w:rsidR="00656D75">
        <w:t>shortfall</w:t>
      </w:r>
      <w:r>
        <w:t xml:space="preserve"> to</w:t>
      </w:r>
      <w:r w:rsidR="00A44394">
        <w:t xml:space="preserve"> Us </w:t>
      </w:r>
      <w:r>
        <w:t>within 14 days of the Cancellation Date.</w:t>
      </w:r>
    </w:p>
    <w:p w14:paraId="301BC4AB" w14:textId="2B9194EB" w:rsidR="00347524" w:rsidRDefault="00C957F4">
      <w:pPr>
        <w:pStyle w:val="Level1Heading"/>
      </w:pPr>
      <w:bookmarkStart w:id="65" w:name="_Toc94538029"/>
      <w:bookmarkStart w:id="66" w:name="_Ref_a875307"/>
      <w:bookmarkEnd w:id="63"/>
      <w:r>
        <w:lastRenderedPageBreak/>
        <w:t>Change of Event Date</w:t>
      </w:r>
      <w:bookmarkEnd w:id="65"/>
    </w:p>
    <w:p w14:paraId="31FD8315" w14:textId="0396EE12" w:rsidR="00C957F4" w:rsidRDefault="00C957F4" w:rsidP="00C957F4">
      <w:pPr>
        <w:pStyle w:val="Level2Number"/>
      </w:pPr>
      <w:r>
        <w:t xml:space="preserve">We may </w:t>
      </w:r>
      <w:r w:rsidR="0043225E">
        <w:t>at</w:t>
      </w:r>
      <w:r w:rsidR="00A44394">
        <w:t xml:space="preserve"> Our </w:t>
      </w:r>
      <w:r>
        <w:t>sole discretion allow to</w:t>
      </w:r>
      <w:r w:rsidR="00A44394">
        <w:t xml:space="preserve"> You </w:t>
      </w:r>
      <w:r w:rsidR="00656D75">
        <w:t xml:space="preserve">change </w:t>
      </w:r>
      <w:r>
        <w:t>the Event Date if:</w:t>
      </w:r>
    </w:p>
    <w:p w14:paraId="23E4FF36" w14:textId="0AD9851A" w:rsidR="00C957F4" w:rsidRPr="0066475A" w:rsidRDefault="00656D75" w:rsidP="00C957F4">
      <w:pPr>
        <w:pStyle w:val="Level3Number"/>
      </w:pPr>
      <w:r w:rsidRPr="0066475A">
        <w:t>The request to change the Event Date is made more than 12 months before the current Event Date;</w:t>
      </w:r>
    </w:p>
    <w:p w14:paraId="2A50CCE7" w14:textId="791881DE" w:rsidR="00656D75" w:rsidRDefault="00656D75" w:rsidP="00C957F4">
      <w:pPr>
        <w:pStyle w:val="Level3Number"/>
      </w:pPr>
      <w:r>
        <w:t xml:space="preserve">The new proposed Event Date is no later than </w:t>
      </w:r>
      <w:r w:rsidR="00A44394">
        <w:t>6</w:t>
      </w:r>
      <w:r>
        <w:t xml:space="preserve"> months after the current Event Date; and</w:t>
      </w:r>
    </w:p>
    <w:p w14:paraId="53D6A251" w14:textId="665173EE" w:rsidR="00656D75" w:rsidRDefault="00656D75" w:rsidP="00C957F4">
      <w:pPr>
        <w:pStyle w:val="Level3Number"/>
      </w:pPr>
      <w:r>
        <w:t xml:space="preserve">You pay the Transfer Fee </w:t>
      </w:r>
      <w:r w:rsidR="00EF5CC0">
        <w:t xml:space="preserve">of £350 </w:t>
      </w:r>
      <w:r>
        <w:t xml:space="preserve">within </w:t>
      </w:r>
      <w:r w:rsidR="00A44394">
        <w:t>7</w:t>
      </w:r>
      <w:r>
        <w:t xml:space="preserve"> days of the date on which</w:t>
      </w:r>
      <w:r w:rsidR="00A44394">
        <w:t xml:space="preserve"> We </w:t>
      </w:r>
      <w:r>
        <w:t>confirm that</w:t>
      </w:r>
      <w:r w:rsidR="00A44394">
        <w:t xml:space="preserve"> We </w:t>
      </w:r>
      <w:r>
        <w:t>agree to the change the Event Date.</w:t>
      </w:r>
    </w:p>
    <w:p w14:paraId="583DCE8C" w14:textId="64356AC0" w:rsidR="00656D75" w:rsidRDefault="00656D75" w:rsidP="00656D75">
      <w:pPr>
        <w:pStyle w:val="Level2Number"/>
      </w:pPr>
      <w:bookmarkStart w:id="67" w:name="_Ref92455954"/>
      <w:r>
        <w:t xml:space="preserve">A change of the Event Date under this clause will not alter the obligation to pay the Cancellation Cost in clause </w:t>
      </w:r>
      <w:r>
        <w:fldChar w:fldCharType="begin"/>
      </w:r>
      <w:r>
        <w:instrText xml:space="preserve"> REF _Ref92451381 \n \h </w:instrText>
      </w:r>
      <w:r>
        <w:fldChar w:fldCharType="separate"/>
      </w:r>
      <w:r w:rsidR="006D7F93">
        <w:t>8</w:t>
      </w:r>
      <w:r>
        <w:fldChar w:fldCharType="end"/>
      </w:r>
      <w:r>
        <w:t xml:space="preserve"> and </w:t>
      </w:r>
      <w:r w:rsidR="00A77E4F">
        <w:t>Schedule 1</w:t>
      </w:r>
      <w:r>
        <w:t xml:space="preserve"> which shall be calculated from the original Event Date in the Booking Form and not from a</w:t>
      </w:r>
      <w:r w:rsidR="0066475A">
        <w:t xml:space="preserve"> </w:t>
      </w:r>
      <w:r>
        <w:t>later agreed Event Date.</w:t>
      </w:r>
      <w:bookmarkEnd w:id="67"/>
    </w:p>
    <w:p w14:paraId="648BAE8A" w14:textId="3E0FD3E3" w:rsidR="00CE42AD" w:rsidRDefault="00CE42AD">
      <w:pPr>
        <w:pStyle w:val="Level1Heading"/>
      </w:pPr>
      <w:bookmarkStart w:id="68" w:name="_Ref92463567"/>
      <w:bookmarkStart w:id="69" w:name="_Toc94538030"/>
      <w:bookmarkStart w:id="70" w:name="_Ref_a183091"/>
      <w:bookmarkEnd w:id="66"/>
      <w:r>
        <w:t>Unexpected Events</w:t>
      </w:r>
      <w:bookmarkEnd w:id="68"/>
      <w:bookmarkEnd w:id="69"/>
    </w:p>
    <w:p w14:paraId="1B05C566" w14:textId="0AC16580" w:rsidR="000C646E" w:rsidRDefault="000C646E" w:rsidP="000C646E">
      <w:pPr>
        <w:pStyle w:val="Level2Number"/>
      </w:pPr>
      <w:r>
        <w:t>Provided</w:t>
      </w:r>
      <w:r w:rsidR="00A44394">
        <w:t xml:space="preserve"> We </w:t>
      </w:r>
      <w:r>
        <w:t xml:space="preserve">have complied with clause </w:t>
      </w:r>
      <w:r w:rsidR="001B0326">
        <w:rPr>
          <w:highlight w:val="red"/>
        </w:rPr>
        <w:fldChar w:fldCharType="begin"/>
      </w:r>
      <w:r w:rsidR="001B0326">
        <w:instrText xml:space="preserve"> REF _Ref92461397 \n \h </w:instrText>
      </w:r>
      <w:r w:rsidR="001B0326">
        <w:rPr>
          <w:highlight w:val="red"/>
        </w:rPr>
      </w:r>
      <w:r w:rsidR="001B0326">
        <w:rPr>
          <w:highlight w:val="red"/>
        </w:rPr>
        <w:fldChar w:fldCharType="separate"/>
      </w:r>
      <w:r w:rsidR="006D7F93">
        <w:t>10.2</w:t>
      </w:r>
      <w:r w:rsidR="001B0326">
        <w:rPr>
          <w:highlight w:val="red"/>
        </w:rPr>
        <w:fldChar w:fldCharType="end"/>
      </w:r>
      <w:r>
        <w:t xml:space="preserve"> if</w:t>
      </w:r>
      <w:r w:rsidR="00A44394">
        <w:t xml:space="preserve"> We </w:t>
      </w:r>
      <w:r>
        <w:t>are</w:t>
      </w:r>
      <w:r w:rsidR="00BD2F2C">
        <w:t xml:space="preserve"> </w:t>
      </w:r>
      <w:r>
        <w:t xml:space="preserve">prevented, hindered or delayed in or from </w:t>
      </w:r>
      <w:r w:rsidR="00BD2F2C">
        <w:t xml:space="preserve">substantially </w:t>
      </w:r>
      <w:r>
        <w:t>performing any of</w:t>
      </w:r>
      <w:r w:rsidR="00A44394">
        <w:t xml:space="preserve"> Our </w:t>
      </w:r>
      <w:r>
        <w:t>obligations under this Agreement by an Unexpected Event</w:t>
      </w:r>
      <w:r w:rsidR="00A44394">
        <w:t xml:space="preserve"> We </w:t>
      </w:r>
      <w:r>
        <w:t>shall not be in breach of this Agreement or otherwise liable for any such failure or delay in the performance of such obligations</w:t>
      </w:r>
      <w:r w:rsidR="001B0326">
        <w:t xml:space="preserve"> and the </w:t>
      </w:r>
      <w:r>
        <w:t>time for performance of such obligations shall be extended accordingly.</w:t>
      </w:r>
    </w:p>
    <w:p w14:paraId="0CA85961" w14:textId="0AD3716C" w:rsidR="000C646E" w:rsidRDefault="000C646E" w:rsidP="000C646E">
      <w:pPr>
        <w:pStyle w:val="Level2Number"/>
      </w:pPr>
      <w:bookmarkStart w:id="71" w:name="_Ref92461397"/>
      <w:r>
        <w:t>As soon as reasonably practicable after</w:t>
      </w:r>
      <w:r w:rsidR="00A44394">
        <w:t xml:space="preserve"> We </w:t>
      </w:r>
      <w:r>
        <w:t>become aware of the Unexpected Event</w:t>
      </w:r>
      <w:r w:rsidR="00A44394">
        <w:t xml:space="preserve"> We </w:t>
      </w:r>
      <w:r w:rsidR="00007497">
        <w:t>may</w:t>
      </w:r>
      <w:r>
        <w:t xml:space="preserve"> notify</w:t>
      </w:r>
      <w:r w:rsidR="00A44394">
        <w:t xml:space="preserve"> You </w:t>
      </w:r>
      <w:r>
        <w:t>in writing of:</w:t>
      </w:r>
      <w:bookmarkEnd w:id="71"/>
    </w:p>
    <w:p w14:paraId="02458A3B" w14:textId="3978DE24" w:rsidR="000C646E" w:rsidRDefault="000C646E" w:rsidP="000C646E">
      <w:pPr>
        <w:pStyle w:val="Level3Number"/>
      </w:pPr>
      <w:r>
        <w:t>the Unexpected Event;</w:t>
      </w:r>
    </w:p>
    <w:p w14:paraId="2E1A9A7C" w14:textId="04EC34B4" w:rsidR="000C646E" w:rsidRDefault="000C646E" w:rsidP="000C646E">
      <w:pPr>
        <w:pStyle w:val="Level3Number"/>
      </w:pPr>
      <w:r>
        <w:t>the likely effect of the Unexpected Event on</w:t>
      </w:r>
      <w:r w:rsidR="00A44394">
        <w:t xml:space="preserve"> Our </w:t>
      </w:r>
      <w:r>
        <w:t>ability to perform</w:t>
      </w:r>
      <w:r w:rsidR="00A44394">
        <w:t xml:space="preserve"> Our </w:t>
      </w:r>
      <w:r>
        <w:t>obligations under this Agreement; and</w:t>
      </w:r>
    </w:p>
    <w:p w14:paraId="207E0353" w14:textId="676B8CA8" w:rsidR="000C646E" w:rsidRDefault="00007497" w:rsidP="000C646E">
      <w:pPr>
        <w:pStyle w:val="Level3Number"/>
      </w:pPr>
      <w:r>
        <w:t>where appropriate</w:t>
      </w:r>
      <w:r w:rsidR="00A44394">
        <w:t xml:space="preserve"> Our </w:t>
      </w:r>
      <w:r w:rsidR="000C646E">
        <w:t>proposals to mitigate as far as is reasonably possible the effect of the Unexpected Event</w:t>
      </w:r>
      <w:r>
        <w:t>.</w:t>
      </w:r>
    </w:p>
    <w:p w14:paraId="2D6D0CD0" w14:textId="5CF7C751" w:rsidR="00007497" w:rsidRDefault="00007497" w:rsidP="000C646E">
      <w:pPr>
        <w:pStyle w:val="Level2Number"/>
      </w:pPr>
      <w:bookmarkStart w:id="72" w:name="_Ref92462813"/>
      <w:bookmarkStart w:id="73" w:name="_Ref92461709"/>
      <w:r>
        <w:t>If in</w:t>
      </w:r>
      <w:r w:rsidR="00A44394">
        <w:t xml:space="preserve"> Our </w:t>
      </w:r>
      <w:r>
        <w:t>opinion</w:t>
      </w:r>
      <w:r w:rsidR="00A44394">
        <w:t xml:space="preserve"> We </w:t>
      </w:r>
      <w:r>
        <w:t>are unable to take steps to satisfactorily mitigate the effect of the Unexpected Event</w:t>
      </w:r>
      <w:r w:rsidR="00A44394">
        <w:t xml:space="preserve"> We </w:t>
      </w:r>
      <w:r>
        <w:t>may cancel the Booking with immediate effect by giving</w:t>
      </w:r>
      <w:r w:rsidR="00A44394">
        <w:t xml:space="preserve"> You </w:t>
      </w:r>
      <w:r>
        <w:t>or</w:t>
      </w:r>
      <w:r w:rsidR="00A44394">
        <w:t xml:space="preserve"> Your </w:t>
      </w:r>
      <w:r>
        <w:t>authorised representative notice in writing.</w:t>
      </w:r>
      <w:bookmarkEnd w:id="72"/>
    </w:p>
    <w:p w14:paraId="277589E6" w14:textId="11F89C52" w:rsidR="00007497" w:rsidRDefault="001B0326" w:rsidP="00007497">
      <w:pPr>
        <w:pStyle w:val="Level2Number"/>
      </w:pPr>
      <w:bookmarkStart w:id="74" w:name="_Ref92462815"/>
      <w:r>
        <w:t>If</w:t>
      </w:r>
      <w:r w:rsidR="00A44394">
        <w:t xml:space="preserve"> Our </w:t>
      </w:r>
      <w:r>
        <w:t>proposals to mitigate the effect of the Unexpected Event are unsatisfactory</w:t>
      </w:r>
      <w:r w:rsidR="00A44394">
        <w:t xml:space="preserve"> You </w:t>
      </w:r>
      <w:r>
        <w:t xml:space="preserve">may </w:t>
      </w:r>
      <w:r w:rsidR="00007497">
        <w:t xml:space="preserve">cancel </w:t>
      </w:r>
      <w:r>
        <w:t>the Booking by giving</w:t>
      </w:r>
      <w:r w:rsidR="00A44394">
        <w:t xml:space="preserve"> Us </w:t>
      </w:r>
      <w:r>
        <w:t>written notice.</w:t>
      </w:r>
      <w:bookmarkEnd w:id="73"/>
      <w:bookmarkEnd w:id="74"/>
    </w:p>
    <w:p w14:paraId="79A2C188" w14:textId="7D59D239" w:rsidR="001B0326" w:rsidRDefault="001B0326" w:rsidP="000C646E">
      <w:pPr>
        <w:pStyle w:val="Level2Number"/>
      </w:pPr>
      <w:bookmarkStart w:id="75" w:name="_Ref92462487"/>
      <w:r>
        <w:t xml:space="preserve">If </w:t>
      </w:r>
      <w:r w:rsidR="00007497">
        <w:t xml:space="preserve">a Booking is cancelled under </w:t>
      </w:r>
      <w:r>
        <w:t xml:space="preserve">clause </w:t>
      </w:r>
      <w:r>
        <w:fldChar w:fldCharType="begin"/>
      </w:r>
      <w:r>
        <w:instrText xml:space="preserve"> REF _Ref92461709 \n \h </w:instrText>
      </w:r>
      <w:r>
        <w:fldChar w:fldCharType="separate"/>
      </w:r>
      <w:r w:rsidR="006D7F93">
        <w:t>10.3</w:t>
      </w:r>
      <w:r>
        <w:fldChar w:fldCharType="end"/>
      </w:r>
      <w:r>
        <w:t xml:space="preserve"> </w:t>
      </w:r>
      <w:r w:rsidR="00007497">
        <w:t xml:space="preserve">or clause </w:t>
      </w:r>
      <w:r w:rsidR="00007497">
        <w:fldChar w:fldCharType="begin"/>
      </w:r>
      <w:r w:rsidR="00007497">
        <w:instrText xml:space="preserve"> REF _Ref92462815 \n \h </w:instrText>
      </w:r>
      <w:r w:rsidR="00007497">
        <w:fldChar w:fldCharType="separate"/>
      </w:r>
      <w:r w:rsidR="006D7F93">
        <w:t>10.4</w:t>
      </w:r>
      <w:r w:rsidR="00007497">
        <w:fldChar w:fldCharType="end"/>
      </w:r>
      <w:r w:rsidR="00A44394">
        <w:t xml:space="preserve"> We </w:t>
      </w:r>
      <w:r>
        <w:t>will refund to</w:t>
      </w:r>
      <w:r w:rsidR="00A44394">
        <w:t xml:space="preserve"> You </w:t>
      </w:r>
      <w:r>
        <w:t>the total of the Schedule Payments</w:t>
      </w:r>
      <w:r w:rsidR="00A44394">
        <w:t xml:space="preserve"> We </w:t>
      </w:r>
      <w:r>
        <w:t xml:space="preserve">have received </w:t>
      </w:r>
      <w:r w:rsidR="00007497">
        <w:t xml:space="preserve">up to the Cancellation Date </w:t>
      </w:r>
      <w:r>
        <w:t>less:</w:t>
      </w:r>
      <w:bookmarkEnd w:id="75"/>
    </w:p>
    <w:p w14:paraId="4F889C20" w14:textId="5BA21568" w:rsidR="000C646E" w:rsidRDefault="001B0326" w:rsidP="001B0326">
      <w:pPr>
        <w:pStyle w:val="Level3Number"/>
      </w:pPr>
      <w:r>
        <w:t xml:space="preserve">The </w:t>
      </w:r>
      <w:r w:rsidR="00BD2F2C">
        <w:t xml:space="preserve">overheads, </w:t>
      </w:r>
      <w:r>
        <w:t>costs and expenses</w:t>
      </w:r>
      <w:r w:rsidR="00A44394">
        <w:t xml:space="preserve"> We </w:t>
      </w:r>
      <w:r>
        <w:t xml:space="preserve">have incurred in relation to the Booking up to the </w:t>
      </w:r>
      <w:r w:rsidR="00007497">
        <w:t>Cancellation Date</w:t>
      </w:r>
      <w:r>
        <w:t>;</w:t>
      </w:r>
      <w:r w:rsidR="000C2D98">
        <w:t xml:space="preserve"> and</w:t>
      </w:r>
    </w:p>
    <w:p w14:paraId="186C8D85" w14:textId="42CD038A" w:rsidR="001B0326" w:rsidRDefault="001B0326" w:rsidP="001B0326">
      <w:pPr>
        <w:pStyle w:val="Level3Number"/>
      </w:pPr>
      <w:r>
        <w:lastRenderedPageBreak/>
        <w:t>The</w:t>
      </w:r>
      <w:r w:rsidR="00007497">
        <w:t xml:space="preserve"> actual or estimated </w:t>
      </w:r>
      <w:r w:rsidR="00BD2F2C">
        <w:t xml:space="preserve">overheads, </w:t>
      </w:r>
      <w:r>
        <w:t xml:space="preserve">costs and </w:t>
      </w:r>
      <w:r w:rsidRPr="001B0326">
        <w:t>expenses</w:t>
      </w:r>
      <w:r w:rsidR="00A44394">
        <w:t xml:space="preserve"> We </w:t>
      </w:r>
      <w:r w:rsidRPr="001B0326">
        <w:t>will incur in relation to</w:t>
      </w:r>
      <w:r w:rsidR="00A44394">
        <w:t xml:space="preserve"> Your </w:t>
      </w:r>
      <w:r w:rsidRPr="001B0326">
        <w:t xml:space="preserve">Booking after </w:t>
      </w:r>
      <w:r w:rsidR="00007497">
        <w:t xml:space="preserve">the Cancellation Date </w:t>
      </w:r>
      <w:r>
        <w:t>and which</w:t>
      </w:r>
      <w:r w:rsidR="00A44394">
        <w:t xml:space="preserve"> We </w:t>
      </w:r>
      <w:r w:rsidR="000C2D98">
        <w:t xml:space="preserve">are unable to </w:t>
      </w:r>
      <w:r>
        <w:t>avoid or cancel</w:t>
      </w:r>
      <w:r w:rsidR="00BD2F2C">
        <w:t>.</w:t>
      </w:r>
    </w:p>
    <w:p w14:paraId="4E0DA318" w14:textId="6451ADE3" w:rsidR="00344182" w:rsidRDefault="00344182" w:rsidP="003434AB">
      <w:pPr>
        <w:pStyle w:val="Level3Number"/>
        <w:numPr>
          <w:ilvl w:val="0"/>
          <w:numId w:val="0"/>
        </w:numPr>
      </w:pPr>
      <w:r>
        <w:t xml:space="preserve">An indication of the likely level of those costs in shown in </w:t>
      </w:r>
      <w:r w:rsidR="00A77E4F">
        <w:t>Schedule 1</w:t>
      </w:r>
      <w:r>
        <w:t>.</w:t>
      </w:r>
    </w:p>
    <w:p w14:paraId="5E566AA0" w14:textId="2190916B" w:rsidR="00BD2F2C" w:rsidRDefault="00BD2F2C" w:rsidP="00BD2F2C">
      <w:pPr>
        <w:pStyle w:val="Level2Number"/>
      </w:pPr>
      <w:r>
        <w:t>If the total of the Scheduled Payments received by</w:t>
      </w:r>
      <w:r w:rsidR="00A44394">
        <w:t xml:space="preserve"> Us </w:t>
      </w:r>
      <w:r>
        <w:t xml:space="preserve">by the </w:t>
      </w:r>
      <w:r w:rsidR="00007497">
        <w:t>Cancellation Date</w:t>
      </w:r>
      <w:r w:rsidR="00AE5624">
        <w:t xml:space="preserve"> falls short of the </w:t>
      </w:r>
      <w:r>
        <w:t xml:space="preserve">expenses listed in clause </w:t>
      </w:r>
      <w:r>
        <w:fldChar w:fldCharType="begin"/>
      </w:r>
      <w:r>
        <w:instrText xml:space="preserve"> REF _Ref92462487 \n \h </w:instrText>
      </w:r>
      <w:r>
        <w:fldChar w:fldCharType="separate"/>
      </w:r>
      <w:r w:rsidR="006D7F93">
        <w:t>10.5</w:t>
      </w:r>
      <w:r>
        <w:fldChar w:fldCharType="end"/>
      </w:r>
      <w:r w:rsidR="00A44394">
        <w:t xml:space="preserve"> You </w:t>
      </w:r>
      <w:r>
        <w:t>will pay the shortfall to</w:t>
      </w:r>
      <w:r w:rsidR="00A44394">
        <w:t xml:space="preserve"> Us </w:t>
      </w:r>
      <w:r>
        <w:t>within 14 days of the Cancellation Date.</w:t>
      </w:r>
    </w:p>
    <w:p w14:paraId="00F5CCF0" w14:textId="4CB2058C" w:rsidR="00FB5167" w:rsidRDefault="00A466BA">
      <w:pPr>
        <w:pStyle w:val="Level1Heading"/>
      </w:pPr>
      <w:bookmarkStart w:id="76" w:name="_Toc94538031"/>
      <w:r>
        <w:t>General</w:t>
      </w:r>
      <w:bookmarkEnd w:id="70"/>
      <w:bookmarkEnd w:id="76"/>
    </w:p>
    <w:p w14:paraId="0A532EFD" w14:textId="77777777" w:rsidR="009F728D" w:rsidRPr="009F728D" w:rsidRDefault="009F728D" w:rsidP="009F728D">
      <w:pPr>
        <w:pStyle w:val="Level2Number"/>
      </w:pPr>
      <w:bookmarkStart w:id="77" w:name="_Ref_a605413"/>
      <w:r w:rsidRPr="009F728D">
        <w:t xml:space="preserve">The right to cancel in Part 3 of the Consumer Contracts (Information, Cancellation and Additional Charges) Regulations 2013 do not apply to this Agreement because </w:t>
      </w:r>
      <w:r>
        <w:t>it is a contract for services related to leisure activities and catering for a specific date under Regulation 28.</w:t>
      </w:r>
    </w:p>
    <w:p w14:paraId="1014134E" w14:textId="72157F04" w:rsidR="009F728D" w:rsidRDefault="009F728D" w:rsidP="009F728D">
      <w:pPr>
        <w:pStyle w:val="Level2Number"/>
      </w:pPr>
      <w:bookmarkStart w:id="78" w:name="_Ref_a906702"/>
      <w:bookmarkEnd w:id="77"/>
      <w:r>
        <w:rPr>
          <w:b/>
        </w:rPr>
        <w:t>Limitation of Liability</w:t>
      </w:r>
    </w:p>
    <w:p w14:paraId="16CDB0C9" w14:textId="56A96D28" w:rsidR="00581C89" w:rsidRDefault="009F728D" w:rsidP="009F728D">
      <w:pPr>
        <w:pStyle w:val="Level3Number"/>
      </w:pPr>
      <w:r>
        <w:t xml:space="preserve">Our liability under this Agreement is limited to our insurance cover </w:t>
      </w:r>
      <w:r w:rsidR="00581C89">
        <w:t>for individual claims not exceeding £</w:t>
      </w:r>
      <w:r w:rsidR="006F75E6">
        <w:t>5,000,000.00</w:t>
      </w:r>
      <w:r w:rsidR="00581C89">
        <w:t xml:space="preserve"> per claim. </w:t>
      </w:r>
    </w:p>
    <w:p w14:paraId="6C03C591" w14:textId="3E8A5EB4" w:rsidR="00581C89" w:rsidRDefault="00581C89" w:rsidP="009F728D">
      <w:pPr>
        <w:pStyle w:val="Level3Number"/>
      </w:pPr>
      <w:bookmarkStart w:id="79" w:name="_Ref_a179038"/>
      <w:r>
        <w:t>The restrictions on liability in this clause</w:t>
      </w:r>
      <w:r w:rsidR="009F728D">
        <w:t xml:space="preserve"> </w:t>
      </w:r>
      <w:r>
        <w:t>apply to every liability arising in connection with this Agreement including liability in contract, tort (including negligence), misrepresentation, restitution, deliberate fault or otherwise.</w:t>
      </w:r>
      <w:bookmarkEnd w:id="79"/>
    </w:p>
    <w:p w14:paraId="67BF2E81" w14:textId="77777777" w:rsidR="00581C89" w:rsidRDefault="00581C89" w:rsidP="009F728D">
      <w:pPr>
        <w:pStyle w:val="Level3Number"/>
      </w:pPr>
      <w:bookmarkStart w:id="80" w:name="_Ref_a938527"/>
      <w:r>
        <w:t>Nothing in this Agreement limits any liability which cannot legally be limited, including liability for:</w:t>
      </w:r>
      <w:bookmarkEnd w:id="80"/>
    </w:p>
    <w:p w14:paraId="2C67FB2F" w14:textId="77777777" w:rsidR="00581C89" w:rsidRDefault="00581C89" w:rsidP="009F728D">
      <w:pPr>
        <w:pStyle w:val="Level4Number"/>
      </w:pPr>
      <w:bookmarkStart w:id="81" w:name="_Ref_a469241"/>
      <w:r>
        <w:t>death or personal injury caused by negligence; and</w:t>
      </w:r>
      <w:bookmarkEnd w:id="81"/>
    </w:p>
    <w:p w14:paraId="2C1BF844" w14:textId="77777777" w:rsidR="00581C89" w:rsidRDefault="00581C89" w:rsidP="009F728D">
      <w:pPr>
        <w:pStyle w:val="Level4Number"/>
      </w:pPr>
      <w:bookmarkStart w:id="82" w:name="_Ref_a352669"/>
      <w:r>
        <w:t>fraud or fraudulent misrepresentation.</w:t>
      </w:r>
      <w:bookmarkEnd w:id="82"/>
    </w:p>
    <w:p w14:paraId="48101967" w14:textId="28813D80" w:rsidR="00581C89" w:rsidRDefault="00581C89" w:rsidP="009F728D">
      <w:pPr>
        <w:pStyle w:val="Level3Number"/>
      </w:pPr>
      <w:bookmarkStart w:id="83" w:name="_Ref_a409691"/>
      <w:r>
        <w:t xml:space="preserve">Subject to clause </w:t>
      </w:r>
      <w:r>
        <w:fldChar w:fldCharType="begin"/>
      </w:r>
      <w:r>
        <w:instrText>REF _Ref_a938527 \h \n</w:instrText>
      </w:r>
      <w:r>
        <w:fldChar w:fldCharType="separate"/>
      </w:r>
      <w:r w:rsidR="006D7F93">
        <w:t>11.2.3</w:t>
      </w:r>
      <w:r>
        <w:fldChar w:fldCharType="end"/>
      </w:r>
      <w:r>
        <w:t xml:space="preserve">, </w:t>
      </w:r>
      <w:r w:rsidR="009F728D">
        <w:t>We</w:t>
      </w:r>
      <w:r>
        <w:t xml:space="preserve"> shall not be liable for:</w:t>
      </w:r>
      <w:bookmarkEnd w:id="83"/>
    </w:p>
    <w:p w14:paraId="2CAB4FF2" w14:textId="7ADA06BD" w:rsidR="00581C89" w:rsidRDefault="00581C89" w:rsidP="009F728D">
      <w:pPr>
        <w:pStyle w:val="Level4Number"/>
      </w:pPr>
      <w:bookmarkStart w:id="84" w:name="_Ref_a385454"/>
      <w:r>
        <w:t>the death of, or injury to You,</w:t>
      </w:r>
      <w:r w:rsidR="00A44394">
        <w:t xml:space="preserve"> Your </w:t>
      </w:r>
      <w:r>
        <w:t>employees, contractors or any other guests or invitees to the Venue; or</w:t>
      </w:r>
      <w:bookmarkEnd w:id="84"/>
    </w:p>
    <w:p w14:paraId="4326D45A" w14:textId="22DB6D0F" w:rsidR="00581C89" w:rsidRDefault="00581C89" w:rsidP="009F728D">
      <w:pPr>
        <w:pStyle w:val="Level4Number"/>
      </w:pPr>
      <w:bookmarkStart w:id="85" w:name="_Ref_a619968"/>
      <w:r>
        <w:t>damage or theft of any property employees, contractors or other guests of invitees to the Venue</w:t>
      </w:r>
      <w:r w:rsidR="009F728D">
        <w:t xml:space="preserve"> </w:t>
      </w:r>
      <w:r>
        <w:t xml:space="preserve">except to the extent that such damage or theft arises from </w:t>
      </w:r>
      <w:r w:rsidR="009F728D">
        <w:t xml:space="preserve">Our </w:t>
      </w:r>
      <w:r>
        <w:t>negligence</w:t>
      </w:r>
      <w:bookmarkEnd w:id="85"/>
      <w:r w:rsidR="009F728D">
        <w:t>.</w:t>
      </w:r>
    </w:p>
    <w:p w14:paraId="22274B8C" w14:textId="5037C8D5" w:rsidR="00581C89" w:rsidRDefault="00581C89" w:rsidP="009F728D">
      <w:pPr>
        <w:pStyle w:val="Level3Number"/>
      </w:pPr>
      <w:bookmarkStart w:id="86" w:name="_Ref_a185281"/>
      <w:r>
        <w:t xml:space="preserve">Unless </w:t>
      </w:r>
      <w:r w:rsidR="009F728D">
        <w:t xml:space="preserve">You </w:t>
      </w:r>
      <w:r>
        <w:t>notif</w:t>
      </w:r>
      <w:r w:rsidR="009F728D">
        <w:t xml:space="preserve">y Us </w:t>
      </w:r>
      <w:r>
        <w:t xml:space="preserve">that </w:t>
      </w:r>
      <w:r w:rsidR="009F728D">
        <w:t xml:space="preserve">You </w:t>
      </w:r>
      <w:r>
        <w:t xml:space="preserve">intend to make a claim in connection with this </w:t>
      </w:r>
      <w:r w:rsidR="009F728D">
        <w:t xml:space="preserve">Agreement </w:t>
      </w:r>
      <w:r>
        <w:t xml:space="preserve">within the notice period, </w:t>
      </w:r>
      <w:r w:rsidR="009F728D">
        <w:t>We</w:t>
      </w:r>
      <w:r>
        <w:t xml:space="preserve"> shall have no liability for that claim. The notice period for a claim shall start on the day on which </w:t>
      </w:r>
      <w:r w:rsidR="009F728D">
        <w:t xml:space="preserve">You </w:t>
      </w:r>
      <w:r>
        <w:t>became, or ought reasonably to have become, aware of the incident giving rise to the claim and shall expire</w:t>
      </w:r>
      <w:r w:rsidR="009F728D">
        <w:t xml:space="preserve"> three </w:t>
      </w:r>
      <w:r>
        <w:t>months from that date. The notice must be in writing and must identify the incident and the grounds for the claim in reasonable detail.</w:t>
      </w:r>
      <w:bookmarkEnd w:id="86"/>
    </w:p>
    <w:p w14:paraId="1FE02DFF" w14:textId="77777777" w:rsidR="00FB5167" w:rsidRDefault="00A466BA">
      <w:pPr>
        <w:pStyle w:val="Level2Number"/>
      </w:pPr>
      <w:r>
        <w:rPr>
          <w:b/>
        </w:rPr>
        <w:t>Assignment and other dealings</w:t>
      </w:r>
      <w:bookmarkEnd w:id="78"/>
    </w:p>
    <w:p w14:paraId="76515159" w14:textId="23178AD6" w:rsidR="00FB5167" w:rsidRDefault="009F728D">
      <w:pPr>
        <w:pStyle w:val="Level3Number"/>
      </w:pPr>
      <w:bookmarkStart w:id="87" w:name="_Ref_a539654"/>
      <w:r>
        <w:lastRenderedPageBreak/>
        <w:t>You may</w:t>
      </w:r>
      <w:r w:rsidR="00A466BA">
        <w:t xml:space="preserve"> not assign, transfer, charge, subcontract, declare a trust over or deal in any other manner with any or all of its rights and obligations under this Agreement without </w:t>
      </w:r>
      <w:r>
        <w:t>Our</w:t>
      </w:r>
      <w:r w:rsidR="00A466BA">
        <w:t xml:space="preserve"> prior written consent.</w:t>
      </w:r>
      <w:bookmarkEnd w:id="87"/>
    </w:p>
    <w:p w14:paraId="56F5E66B" w14:textId="7AAA56FE" w:rsidR="00FB5167" w:rsidRDefault="00A466BA">
      <w:pPr>
        <w:pStyle w:val="Level2Number"/>
      </w:pPr>
      <w:bookmarkStart w:id="88" w:name="_Ref_a994066"/>
      <w:r w:rsidRPr="009F728D">
        <w:rPr>
          <w:b/>
        </w:rPr>
        <w:t xml:space="preserve">Entire </w:t>
      </w:r>
      <w:r w:rsidR="006B3C25">
        <w:rPr>
          <w:b/>
        </w:rPr>
        <w:t>A</w:t>
      </w:r>
      <w:r w:rsidRPr="009F728D">
        <w:rPr>
          <w:b/>
        </w:rPr>
        <w:t>greement</w:t>
      </w:r>
      <w:bookmarkEnd w:id="88"/>
    </w:p>
    <w:p w14:paraId="32957F2C" w14:textId="44CA112D" w:rsidR="00FB5167" w:rsidRDefault="00A466BA">
      <w:pPr>
        <w:pStyle w:val="Level3Number"/>
      </w:pPr>
      <w:bookmarkStart w:id="89" w:name="_Ref_a287753"/>
      <w:r>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89"/>
    </w:p>
    <w:p w14:paraId="2C3C8ED5" w14:textId="019991C7" w:rsidR="00FB5167" w:rsidRDefault="00A466BA">
      <w:pPr>
        <w:pStyle w:val="Level3Number"/>
      </w:pPr>
      <w:bookmarkStart w:id="90" w:name="_Ref_a583791"/>
      <w:r>
        <w:t>Each party acknowledges that in entering into this Agreement it does not rely on and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bookmarkEnd w:id="90"/>
    </w:p>
    <w:p w14:paraId="2A403EAC" w14:textId="01A7FA90" w:rsidR="00FB5167" w:rsidRDefault="00A466BA">
      <w:pPr>
        <w:pStyle w:val="Level2Number"/>
      </w:pPr>
      <w:bookmarkStart w:id="91" w:name="_Ref_a427005"/>
      <w:r>
        <w:rPr>
          <w:b/>
        </w:rPr>
        <w:t>Variation.</w:t>
      </w:r>
      <w:r>
        <w:t xml:space="preserve"> No variation of this Agreement shall be effective unless it is in writing and signed by the parties (or their authorised representatives).</w:t>
      </w:r>
      <w:bookmarkEnd w:id="91"/>
    </w:p>
    <w:p w14:paraId="6931C7D4" w14:textId="6EF644BA" w:rsidR="00FB5167" w:rsidRDefault="00A466BA">
      <w:pPr>
        <w:pStyle w:val="Level2Number"/>
      </w:pPr>
      <w:bookmarkStart w:id="92" w:name="_Ref_a857480"/>
      <w:r>
        <w:rPr>
          <w:b/>
        </w:rPr>
        <w:t>Severance.</w:t>
      </w:r>
      <w:r>
        <w:t xml:space="preserve">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fldChar w:fldCharType="begin"/>
      </w:r>
      <w:r>
        <w:instrText>REF _Ref_a857480 \h \n</w:instrText>
      </w:r>
      <w:r>
        <w:fldChar w:fldCharType="separate"/>
      </w:r>
      <w:r w:rsidR="006D7F93">
        <w:t>11.6</w:t>
      </w:r>
      <w:r>
        <w:fldChar w:fldCharType="end"/>
      </w:r>
      <w:r>
        <w:t xml:space="preserve"> shall not affect the validity and enforceability of the rest of this Agreement.</w:t>
      </w:r>
      <w:bookmarkEnd w:id="92"/>
    </w:p>
    <w:p w14:paraId="35CBF47F" w14:textId="77777777" w:rsidR="00FB5167" w:rsidRDefault="00A466BA">
      <w:pPr>
        <w:pStyle w:val="Level2Number"/>
      </w:pPr>
      <w:bookmarkStart w:id="93" w:name="_Ref_a588851"/>
      <w:r>
        <w:rPr>
          <w:b/>
        </w:rPr>
        <w:t>Notices</w:t>
      </w:r>
      <w:bookmarkEnd w:id="93"/>
    </w:p>
    <w:p w14:paraId="6C6F75DD" w14:textId="5372A3E5" w:rsidR="00FB5167" w:rsidRDefault="00A466BA">
      <w:pPr>
        <w:pStyle w:val="Level3Number"/>
      </w:pPr>
      <w:bookmarkStart w:id="94" w:name="_Ref_a888550"/>
      <w:r>
        <w:t>Any notice given to a party under or in connection with this Agreement shall be in writing and shall be:</w:t>
      </w:r>
      <w:bookmarkEnd w:id="94"/>
    </w:p>
    <w:p w14:paraId="0B09954D" w14:textId="6D856A53" w:rsidR="00FB5167" w:rsidRDefault="00A466BA">
      <w:pPr>
        <w:pStyle w:val="Level4Number"/>
      </w:pPr>
      <w:bookmarkStart w:id="95" w:name="_Ref_a833879"/>
      <w:r>
        <w:t xml:space="preserve">delivered by hand or by pre-paid first-class post or other next working day delivery service at </w:t>
      </w:r>
      <w:r w:rsidR="00CA7362">
        <w:t>the address in the Booking Form</w:t>
      </w:r>
      <w:r>
        <w:t>; or</w:t>
      </w:r>
      <w:bookmarkEnd w:id="95"/>
    </w:p>
    <w:p w14:paraId="09B161C0" w14:textId="55A13A2C" w:rsidR="00FB5167" w:rsidRDefault="00A466BA">
      <w:pPr>
        <w:pStyle w:val="Level4Number"/>
      </w:pPr>
      <w:bookmarkStart w:id="96" w:name="_Ref_a641855"/>
      <w:r>
        <w:t xml:space="preserve">sent by email to the address specified in the </w:t>
      </w:r>
      <w:r w:rsidR="00BE2E01">
        <w:t>Booking Form</w:t>
      </w:r>
      <w:r>
        <w:t>.</w:t>
      </w:r>
      <w:bookmarkEnd w:id="96"/>
    </w:p>
    <w:p w14:paraId="1B7F087A" w14:textId="2E42DBF3" w:rsidR="00FB5167" w:rsidRDefault="00A466BA">
      <w:pPr>
        <w:pStyle w:val="Level2Number"/>
      </w:pPr>
      <w:bookmarkStart w:id="97" w:name="_Ref_a500380"/>
      <w:r>
        <w:rPr>
          <w:b/>
        </w:rPr>
        <w:t>Third party rights.</w:t>
      </w:r>
      <w:r>
        <w:t xml:space="preserve"> This Agreement does not give rise to any rights under this Agreements (Rights of Third Parties) Act 1999 to enforce any term of this Agreement.</w:t>
      </w:r>
      <w:bookmarkEnd w:id="97"/>
    </w:p>
    <w:p w14:paraId="4C52704F" w14:textId="588A0888" w:rsidR="00B94E1B" w:rsidRDefault="00B94E1B" w:rsidP="0060735C">
      <w:pPr>
        <w:pStyle w:val="Sch2Number"/>
        <w:numPr>
          <w:ilvl w:val="0"/>
          <w:numId w:val="0"/>
        </w:numPr>
      </w:pPr>
      <w:bookmarkStart w:id="98" w:name="_Ref_a936296"/>
    </w:p>
    <w:p w14:paraId="5EDA9FE6" w14:textId="2E00322D" w:rsidR="00FB5167" w:rsidRDefault="00A466BA">
      <w:pPr>
        <w:pStyle w:val="Schedule"/>
      </w:pPr>
      <w:r>
        <w:lastRenderedPageBreak/>
        <w:br/>
      </w:r>
      <w:bookmarkStart w:id="99" w:name="_Ref92451069"/>
      <w:bookmarkStart w:id="100" w:name="_Toc94538035"/>
      <w:bookmarkEnd w:id="98"/>
      <w:r w:rsidR="00B94E1B">
        <w:t xml:space="preserve">Our </w:t>
      </w:r>
      <w:r w:rsidR="008B7738">
        <w:t xml:space="preserve">Costs if </w:t>
      </w:r>
      <w:r w:rsidR="00737FDE">
        <w:t xml:space="preserve">Your </w:t>
      </w:r>
      <w:r w:rsidR="008B7738">
        <w:t>Booking does not P</w:t>
      </w:r>
      <w:r w:rsidR="00737FDE">
        <w:t>r</w:t>
      </w:r>
      <w:r w:rsidR="008B7738">
        <w:t>oceed</w:t>
      </w:r>
      <w:bookmarkEnd w:id="99"/>
      <w:bookmarkEnd w:id="100"/>
    </w:p>
    <w:p w14:paraId="442B7656" w14:textId="337F494E" w:rsidR="00F762EA" w:rsidRPr="00AC06BB" w:rsidRDefault="00F762EA" w:rsidP="00F762EA">
      <w:pPr>
        <w:pStyle w:val="Sch2Number"/>
      </w:pPr>
      <w:bookmarkStart w:id="101" w:name="_Ref92455886"/>
      <w:r>
        <w:t xml:space="preserve">The Cancellation Cost payable under clause </w:t>
      </w:r>
      <w:r w:rsidR="003871B1">
        <w:fldChar w:fldCharType="begin"/>
      </w:r>
      <w:r w:rsidR="003871B1">
        <w:instrText xml:space="preserve"> REF _Ref92455843 \n \h </w:instrText>
      </w:r>
      <w:r w:rsidR="003871B1">
        <w:fldChar w:fldCharType="separate"/>
      </w:r>
      <w:r w:rsidR="006D7F93">
        <w:t>8.1</w:t>
      </w:r>
      <w:r w:rsidR="003871B1">
        <w:fldChar w:fldCharType="end"/>
      </w:r>
      <w:r w:rsidR="003871B1">
        <w:t xml:space="preserve"> are calculated as follows:</w:t>
      </w:r>
      <w:bookmarkEnd w:id="101"/>
    </w:p>
    <w:tbl>
      <w:tblPr>
        <w:tblStyle w:val="TableGrid"/>
        <w:tblW w:w="8363" w:type="dxa"/>
        <w:tblInd w:w="817" w:type="dxa"/>
        <w:tblLook w:val="04A0" w:firstRow="1" w:lastRow="0" w:firstColumn="1" w:lastColumn="0" w:noHBand="0" w:noVBand="1"/>
      </w:tblPr>
      <w:tblGrid>
        <w:gridCol w:w="3969"/>
        <w:gridCol w:w="4394"/>
      </w:tblGrid>
      <w:tr w:rsidR="00F762EA" w:rsidRPr="00EC6D64" w14:paraId="4F4670BB" w14:textId="77777777" w:rsidTr="004655E4">
        <w:tc>
          <w:tcPr>
            <w:tcW w:w="3969" w:type="dxa"/>
          </w:tcPr>
          <w:p w14:paraId="5267AA97" w14:textId="77777777" w:rsidR="00F762EA" w:rsidRPr="00EC6D64" w:rsidRDefault="00F762EA" w:rsidP="004655E4">
            <w:pPr>
              <w:jc w:val="center"/>
              <w:rPr>
                <w:rFonts w:cs="Arial"/>
                <w:b/>
                <w:sz w:val="20"/>
              </w:rPr>
            </w:pPr>
            <w:r>
              <w:rPr>
                <w:rFonts w:cs="Arial"/>
                <w:b/>
                <w:sz w:val="20"/>
              </w:rPr>
              <w:t>Cancellation Date</w:t>
            </w:r>
          </w:p>
        </w:tc>
        <w:tc>
          <w:tcPr>
            <w:tcW w:w="4394" w:type="dxa"/>
          </w:tcPr>
          <w:p w14:paraId="6E084B87" w14:textId="77777777" w:rsidR="00F762EA" w:rsidRPr="00EC6D64" w:rsidRDefault="00F762EA" w:rsidP="004655E4">
            <w:pPr>
              <w:jc w:val="center"/>
              <w:rPr>
                <w:rFonts w:cs="Arial"/>
                <w:b/>
                <w:sz w:val="20"/>
              </w:rPr>
            </w:pPr>
            <w:r w:rsidRPr="00EC6D64">
              <w:rPr>
                <w:rFonts w:cs="Arial"/>
                <w:b/>
                <w:sz w:val="20"/>
              </w:rPr>
              <w:t xml:space="preserve">Cancellation Costs calculated as a percentage (%) of </w:t>
            </w:r>
            <w:r>
              <w:rPr>
                <w:rFonts w:cs="Arial"/>
                <w:b/>
                <w:sz w:val="20"/>
              </w:rPr>
              <w:t>the Total Price</w:t>
            </w:r>
          </w:p>
        </w:tc>
      </w:tr>
      <w:tr w:rsidR="00F762EA" w:rsidRPr="00EC6D64" w14:paraId="05200D15" w14:textId="77777777" w:rsidTr="004655E4">
        <w:tc>
          <w:tcPr>
            <w:tcW w:w="3969" w:type="dxa"/>
          </w:tcPr>
          <w:p w14:paraId="5C5F84FB" w14:textId="77777777" w:rsidR="00F762EA" w:rsidRPr="00EC6D64" w:rsidRDefault="00F762EA" w:rsidP="004655E4">
            <w:pPr>
              <w:jc w:val="center"/>
              <w:rPr>
                <w:rFonts w:cs="Arial"/>
                <w:b/>
                <w:sz w:val="20"/>
              </w:rPr>
            </w:pPr>
            <w:r>
              <w:rPr>
                <w:rFonts w:cs="Arial"/>
                <w:sz w:val="20"/>
              </w:rPr>
              <w:t>More than 12</w:t>
            </w:r>
            <w:r w:rsidRPr="00EC6D64">
              <w:rPr>
                <w:rFonts w:cs="Arial"/>
                <w:sz w:val="20"/>
              </w:rPr>
              <w:t xml:space="preserve"> month</w:t>
            </w:r>
            <w:r>
              <w:rPr>
                <w:rFonts w:cs="Arial"/>
                <w:sz w:val="20"/>
              </w:rPr>
              <w:t>s</w:t>
            </w:r>
            <w:r w:rsidRPr="00EC6D64">
              <w:rPr>
                <w:rFonts w:cs="Arial"/>
                <w:sz w:val="20"/>
              </w:rPr>
              <w:t xml:space="preserve"> before </w:t>
            </w:r>
            <w:r>
              <w:rPr>
                <w:rFonts w:cs="Arial"/>
                <w:sz w:val="20"/>
              </w:rPr>
              <w:t xml:space="preserve">the </w:t>
            </w:r>
            <w:r w:rsidRPr="00EC6D64">
              <w:rPr>
                <w:rFonts w:cs="Arial"/>
                <w:sz w:val="20"/>
              </w:rPr>
              <w:t>Event Date</w:t>
            </w:r>
          </w:p>
        </w:tc>
        <w:tc>
          <w:tcPr>
            <w:tcW w:w="4394" w:type="dxa"/>
          </w:tcPr>
          <w:p w14:paraId="577D8339" w14:textId="77777777" w:rsidR="00F762EA" w:rsidRPr="00A17179" w:rsidRDefault="00F762EA" w:rsidP="004655E4">
            <w:pPr>
              <w:jc w:val="center"/>
              <w:rPr>
                <w:rFonts w:cs="Arial"/>
                <w:bCs/>
                <w:sz w:val="20"/>
              </w:rPr>
            </w:pPr>
            <w:r>
              <w:rPr>
                <w:rFonts w:cs="Arial"/>
                <w:bCs/>
                <w:sz w:val="20"/>
              </w:rPr>
              <w:t xml:space="preserve">20%, or </w:t>
            </w:r>
            <w:r w:rsidRPr="00A17179">
              <w:rPr>
                <w:rFonts w:cs="Arial"/>
                <w:bCs/>
                <w:sz w:val="20"/>
              </w:rPr>
              <w:t>£500</w:t>
            </w:r>
            <w:r>
              <w:rPr>
                <w:rFonts w:cs="Arial"/>
                <w:bCs/>
                <w:sz w:val="20"/>
              </w:rPr>
              <w:t>, whichever is greater.</w:t>
            </w:r>
          </w:p>
        </w:tc>
      </w:tr>
      <w:tr w:rsidR="00F762EA" w:rsidRPr="00EC6D64" w14:paraId="5477D4C8" w14:textId="77777777" w:rsidTr="004655E4">
        <w:tc>
          <w:tcPr>
            <w:tcW w:w="3969" w:type="dxa"/>
          </w:tcPr>
          <w:p w14:paraId="39A29D45" w14:textId="77777777" w:rsidR="00F762EA" w:rsidRPr="00EC6D64" w:rsidRDefault="00F762EA" w:rsidP="004655E4">
            <w:pPr>
              <w:jc w:val="center"/>
              <w:rPr>
                <w:rFonts w:cs="Arial"/>
                <w:b/>
                <w:sz w:val="20"/>
              </w:rPr>
            </w:pPr>
            <w:r>
              <w:rPr>
                <w:rFonts w:cs="Arial"/>
                <w:sz w:val="20"/>
              </w:rPr>
              <w:t>Less than 12 months but more than 9</w:t>
            </w:r>
            <w:r w:rsidRPr="00EC6D64">
              <w:rPr>
                <w:rFonts w:cs="Arial"/>
                <w:sz w:val="20"/>
              </w:rPr>
              <w:t xml:space="preserve"> months before </w:t>
            </w:r>
            <w:r>
              <w:rPr>
                <w:rFonts w:cs="Arial"/>
                <w:sz w:val="20"/>
              </w:rPr>
              <w:t xml:space="preserve">the </w:t>
            </w:r>
            <w:r w:rsidRPr="00EC6D64">
              <w:rPr>
                <w:rFonts w:cs="Arial"/>
                <w:sz w:val="20"/>
              </w:rPr>
              <w:t>Event Date</w:t>
            </w:r>
          </w:p>
        </w:tc>
        <w:tc>
          <w:tcPr>
            <w:tcW w:w="4394" w:type="dxa"/>
          </w:tcPr>
          <w:p w14:paraId="2E783436" w14:textId="77777777" w:rsidR="00F762EA" w:rsidRPr="00EC6D64" w:rsidRDefault="00F762EA" w:rsidP="004655E4">
            <w:pPr>
              <w:jc w:val="center"/>
              <w:rPr>
                <w:rFonts w:cs="Arial"/>
                <w:b/>
                <w:sz w:val="20"/>
              </w:rPr>
            </w:pPr>
            <w:r>
              <w:rPr>
                <w:rFonts w:cs="Arial"/>
                <w:sz w:val="20"/>
              </w:rPr>
              <w:t>25% of the Total Price or £1,000</w:t>
            </w:r>
            <w:r>
              <w:rPr>
                <w:rFonts w:cs="Arial"/>
                <w:bCs/>
                <w:sz w:val="20"/>
              </w:rPr>
              <w:t>, whichever is greater.</w:t>
            </w:r>
          </w:p>
        </w:tc>
      </w:tr>
      <w:tr w:rsidR="00F762EA" w:rsidRPr="00EC6D64" w14:paraId="6907FD0F" w14:textId="77777777" w:rsidTr="004655E4">
        <w:tc>
          <w:tcPr>
            <w:tcW w:w="3969" w:type="dxa"/>
          </w:tcPr>
          <w:p w14:paraId="142ADC58" w14:textId="77777777" w:rsidR="00F762EA" w:rsidRPr="00EC6D64" w:rsidRDefault="00F762EA" w:rsidP="004655E4">
            <w:pPr>
              <w:jc w:val="center"/>
              <w:rPr>
                <w:rFonts w:cs="Arial"/>
                <w:b/>
                <w:sz w:val="20"/>
              </w:rPr>
            </w:pPr>
            <w:r>
              <w:rPr>
                <w:rFonts w:cs="Arial"/>
                <w:sz w:val="20"/>
              </w:rPr>
              <w:t>Less than 9 months but more than 6</w:t>
            </w:r>
            <w:r w:rsidRPr="00EC6D64">
              <w:rPr>
                <w:rFonts w:cs="Arial"/>
                <w:sz w:val="20"/>
              </w:rPr>
              <w:t xml:space="preserve"> months before </w:t>
            </w:r>
            <w:r>
              <w:rPr>
                <w:rFonts w:cs="Arial"/>
                <w:sz w:val="20"/>
              </w:rPr>
              <w:t xml:space="preserve">the </w:t>
            </w:r>
            <w:r w:rsidRPr="00EC6D64">
              <w:rPr>
                <w:rFonts w:cs="Arial"/>
                <w:sz w:val="20"/>
              </w:rPr>
              <w:t>Event Date</w:t>
            </w:r>
          </w:p>
        </w:tc>
        <w:tc>
          <w:tcPr>
            <w:tcW w:w="4394" w:type="dxa"/>
          </w:tcPr>
          <w:p w14:paraId="4B53CDB9" w14:textId="77777777" w:rsidR="00F762EA" w:rsidRPr="00EC6D64" w:rsidRDefault="00F762EA" w:rsidP="004655E4">
            <w:pPr>
              <w:jc w:val="center"/>
              <w:rPr>
                <w:rFonts w:cs="Arial"/>
                <w:b/>
                <w:sz w:val="20"/>
              </w:rPr>
            </w:pPr>
            <w:r>
              <w:rPr>
                <w:rFonts w:cs="Arial"/>
                <w:sz w:val="20"/>
              </w:rPr>
              <w:t>50</w:t>
            </w:r>
            <w:r w:rsidRPr="00EC6D64">
              <w:rPr>
                <w:rFonts w:cs="Arial"/>
                <w:sz w:val="20"/>
              </w:rPr>
              <w:t>%</w:t>
            </w:r>
            <w:r>
              <w:rPr>
                <w:rFonts w:cs="Arial"/>
                <w:sz w:val="20"/>
              </w:rPr>
              <w:t xml:space="preserve"> of the Total Price</w:t>
            </w:r>
          </w:p>
        </w:tc>
      </w:tr>
      <w:tr w:rsidR="00F762EA" w:rsidRPr="00EC6D64" w14:paraId="17042F5C" w14:textId="77777777" w:rsidTr="004655E4">
        <w:tc>
          <w:tcPr>
            <w:tcW w:w="3969" w:type="dxa"/>
            <w:tcBorders>
              <w:bottom w:val="single" w:sz="4" w:space="0" w:color="auto"/>
            </w:tcBorders>
          </w:tcPr>
          <w:p w14:paraId="728413E5" w14:textId="77777777" w:rsidR="00F762EA" w:rsidRPr="00EC6D64" w:rsidRDefault="00F762EA" w:rsidP="004655E4">
            <w:pPr>
              <w:jc w:val="center"/>
              <w:rPr>
                <w:rFonts w:cs="Arial"/>
                <w:b/>
                <w:sz w:val="20"/>
              </w:rPr>
            </w:pPr>
            <w:r w:rsidRPr="00F94640">
              <w:rPr>
                <w:rFonts w:cs="Arial"/>
                <w:sz w:val="20"/>
              </w:rPr>
              <w:t xml:space="preserve">Less than </w:t>
            </w:r>
            <w:r>
              <w:rPr>
                <w:rFonts w:cs="Arial"/>
                <w:sz w:val="20"/>
              </w:rPr>
              <w:t>6</w:t>
            </w:r>
            <w:r w:rsidRPr="00F94640">
              <w:rPr>
                <w:rFonts w:cs="Arial"/>
                <w:sz w:val="20"/>
              </w:rPr>
              <w:t xml:space="preserve"> months but more than </w:t>
            </w:r>
            <w:r>
              <w:rPr>
                <w:rFonts w:cs="Arial"/>
                <w:sz w:val="20"/>
              </w:rPr>
              <w:t>3</w:t>
            </w:r>
            <w:r w:rsidRPr="00F94640">
              <w:rPr>
                <w:rFonts w:cs="Arial"/>
                <w:sz w:val="20"/>
              </w:rPr>
              <w:t xml:space="preserve"> months before </w:t>
            </w:r>
            <w:r>
              <w:rPr>
                <w:rFonts w:cs="Arial"/>
                <w:sz w:val="20"/>
              </w:rPr>
              <w:t xml:space="preserve">the </w:t>
            </w:r>
            <w:r w:rsidRPr="00F94640">
              <w:rPr>
                <w:rFonts w:cs="Arial"/>
                <w:sz w:val="20"/>
              </w:rPr>
              <w:t>Event Date</w:t>
            </w:r>
          </w:p>
        </w:tc>
        <w:tc>
          <w:tcPr>
            <w:tcW w:w="4394" w:type="dxa"/>
            <w:tcBorders>
              <w:bottom w:val="single" w:sz="4" w:space="0" w:color="auto"/>
            </w:tcBorders>
          </w:tcPr>
          <w:p w14:paraId="4FFC242A" w14:textId="77777777" w:rsidR="00F762EA" w:rsidRPr="00EC6D64" w:rsidRDefault="00F762EA" w:rsidP="004655E4">
            <w:pPr>
              <w:jc w:val="center"/>
              <w:rPr>
                <w:rFonts w:cs="Arial"/>
                <w:b/>
                <w:sz w:val="20"/>
              </w:rPr>
            </w:pPr>
            <w:r>
              <w:rPr>
                <w:rFonts w:cs="Arial"/>
                <w:sz w:val="20"/>
              </w:rPr>
              <w:t>60</w:t>
            </w:r>
            <w:r w:rsidRPr="00EC6D64">
              <w:rPr>
                <w:rFonts w:cs="Arial"/>
                <w:sz w:val="20"/>
              </w:rPr>
              <w:t>%</w:t>
            </w:r>
            <w:r>
              <w:rPr>
                <w:rFonts w:cs="Arial"/>
                <w:sz w:val="20"/>
              </w:rPr>
              <w:t xml:space="preserve"> of the Total Price</w:t>
            </w:r>
          </w:p>
        </w:tc>
      </w:tr>
      <w:tr w:rsidR="00F762EA" w:rsidRPr="00EC6D64" w14:paraId="24B826BB" w14:textId="77777777" w:rsidTr="004655E4">
        <w:tc>
          <w:tcPr>
            <w:tcW w:w="3969" w:type="dxa"/>
            <w:tcBorders>
              <w:bottom w:val="single" w:sz="6" w:space="0" w:color="auto"/>
            </w:tcBorders>
          </w:tcPr>
          <w:p w14:paraId="16999692" w14:textId="77777777" w:rsidR="00F762EA" w:rsidRPr="00EC6D64" w:rsidRDefault="00F762EA" w:rsidP="004655E4">
            <w:pPr>
              <w:jc w:val="center"/>
              <w:rPr>
                <w:rFonts w:cs="Arial"/>
                <w:b/>
                <w:sz w:val="20"/>
              </w:rPr>
            </w:pPr>
            <w:r w:rsidRPr="00F94640">
              <w:rPr>
                <w:rFonts w:cs="Arial"/>
                <w:sz w:val="20"/>
              </w:rPr>
              <w:t xml:space="preserve">Less than </w:t>
            </w:r>
            <w:r>
              <w:rPr>
                <w:rFonts w:cs="Arial"/>
                <w:sz w:val="20"/>
              </w:rPr>
              <w:t>3</w:t>
            </w:r>
            <w:r w:rsidRPr="00F94640">
              <w:rPr>
                <w:rFonts w:cs="Arial"/>
                <w:sz w:val="20"/>
              </w:rPr>
              <w:t xml:space="preserve"> months but more than </w:t>
            </w:r>
            <w:r>
              <w:rPr>
                <w:rFonts w:cs="Arial"/>
                <w:sz w:val="20"/>
              </w:rPr>
              <w:t>1</w:t>
            </w:r>
            <w:r w:rsidRPr="00F94640">
              <w:rPr>
                <w:rFonts w:cs="Arial"/>
                <w:sz w:val="20"/>
              </w:rPr>
              <w:t xml:space="preserve"> month before </w:t>
            </w:r>
            <w:r>
              <w:rPr>
                <w:rFonts w:cs="Arial"/>
                <w:sz w:val="20"/>
              </w:rPr>
              <w:t xml:space="preserve">the </w:t>
            </w:r>
            <w:r w:rsidRPr="00F94640">
              <w:rPr>
                <w:rFonts w:cs="Arial"/>
                <w:sz w:val="20"/>
              </w:rPr>
              <w:t>Event Date</w:t>
            </w:r>
          </w:p>
        </w:tc>
        <w:tc>
          <w:tcPr>
            <w:tcW w:w="4394" w:type="dxa"/>
            <w:tcBorders>
              <w:bottom w:val="single" w:sz="6" w:space="0" w:color="auto"/>
            </w:tcBorders>
          </w:tcPr>
          <w:p w14:paraId="1D3210B8" w14:textId="77777777" w:rsidR="00F762EA" w:rsidRPr="00EC6D64" w:rsidRDefault="00F762EA" w:rsidP="004655E4">
            <w:pPr>
              <w:jc w:val="center"/>
              <w:rPr>
                <w:rFonts w:cs="Arial"/>
                <w:b/>
                <w:sz w:val="20"/>
              </w:rPr>
            </w:pPr>
            <w:r>
              <w:rPr>
                <w:rFonts w:cs="Arial"/>
                <w:sz w:val="20"/>
              </w:rPr>
              <w:t>65</w:t>
            </w:r>
            <w:r w:rsidRPr="00EC6D64">
              <w:rPr>
                <w:rFonts w:cs="Arial"/>
                <w:sz w:val="20"/>
              </w:rPr>
              <w:t>%</w:t>
            </w:r>
            <w:r>
              <w:rPr>
                <w:rFonts w:cs="Arial"/>
                <w:sz w:val="20"/>
              </w:rPr>
              <w:t xml:space="preserve"> of the Total Price</w:t>
            </w:r>
          </w:p>
        </w:tc>
      </w:tr>
      <w:tr w:rsidR="00F762EA" w:rsidRPr="00EC6D64" w14:paraId="6F14579B" w14:textId="77777777" w:rsidTr="004655E4">
        <w:tc>
          <w:tcPr>
            <w:tcW w:w="3969" w:type="dxa"/>
            <w:tcBorders>
              <w:top w:val="single" w:sz="6" w:space="0" w:color="auto"/>
              <w:left w:val="single" w:sz="6" w:space="0" w:color="auto"/>
              <w:bottom w:val="single" w:sz="6" w:space="0" w:color="auto"/>
              <w:right w:val="single" w:sz="6" w:space="0" w:color="auto"/>
            </w:tcBorders>
          </w:tcPr>
          <w:p w14:paraId="47B29D23" w14:textId="77777777" w:rsidR="00F762EA" w:rsidRPr="00EC6D64" w:rsidRDefault="00F762EA" w:rsidP="004655E4">
            <w:pPr>
              <w:jc w:val="center"/>
              <w:rPr>
                <w:rFonts w:cs="Arial"/>
                <w:b/>
                <w:sz w:val="20"/>
              </w:rPr>
            </w:pPr>
            <w:r w:rsidRPr="00EC6D64">
              <w:rPr>
                <w:rFonts w:cs="Arial"/>
                <w:sz w:val="20"/>
              </w:rPr>
              <w:t xml:space="preserve">Less than </w:t>
            </w:r>
            <w:r>
              <w:rPr>
                <w:rFonts w:cs="Arial"/>
                <w:sz w:val="20"/>
              </w:rPr>
              <w:t xml:space="preserve">1 </w:t>
            </w:r>
            <w:r w:rsidRPr="00EC6D64">
              <w:rPr>
                <w:rFonts w:cs="Arial"/>
                <w:sz w:val="20"/>
              </w:rPr>
              <w:t xml:space="preserve">month before </w:t>
            </w:r>
            <w:r>
              <w:rPr>
                <w:rFonts w:cs="Arial"/>
                <w:sz w:val="20"/>
              </w:rPr>
              <w:t xml:space="preserve">the </w:t>
            </w:r>
            <w:r w:rsidRPr="00EC6D64">
              <w:rPr>
                <w:rFonts w:cs="Arial"/>
                <w:sz w:val="20"/>
              </w:rPr>
              <w:t>Event Date</w:t>
            </w:r>
          </w:p>
        </w:tc>
        <w:tc>
          <w:tcPr>
            <w:tcW w:w="4394" w:type="dxa"/>
            <w:tcBorders>
              <w:top w:val="single" w:sz="6" w:space="0" w:color="auto"/>
              <w:left w:val="single" w:sz="6" w:space="0" w:color="auto"/>
              <w:bottom w:val="single" w:sz="6" w:space="0" w:color="auto"/>
              <w:right w:val="single" w:sz="6" w:space="0" w:color="auto"/>
            </w:tcBorders>
          </w:tcPr>
          <w:p w14:paraId="2A433350" w14:textId="77777777" w:rsidR="00F762EA" w:rsidRPr="00EC6D64" w:rsidRDefault="00F762EA" w:rsidP="004655E4">
            <w:pPr>
              <w:jc w:val="center"/>
              <w:rPr>
                <w:rFonts w:cs="Arial"/>
                <w:b/>
                <w:sz w:val="20"/>
              </w:rPr>
            </w:pPr>
            <w:r>
              <w:rPr>
                <w:rFonts w:cs="Arial"/>
                <w:sz w:val="20"/>
              </w:rPr>
              <w:t>75% of the Total Price</w:t>
            </w:r>
          </w:p>
        </w:tc>
      </w:tr>
      <w:tr w:rsidR="00F762EA" w:rsidRPr="00EC6D64" w14:paraId="0F4FF7E6" w14:textId="77777777" w:rsidTr="004655E4">
        <w:tc>
          <w:tcPr>
            <w:tcW w:w="3969" w:type="dxa"/>
            <w:tcBorders>
              <w:top w:val="single" w:sz="6" w:space="0" w:color="auto"/>
              <w:left w:val="single" w:sz="6" w:space="0" w:color="auto"/>
              <w:bottom w:val="single" w:sz="6" w:space="0" w:color="auto"/>
              <w:right w:val="single" w:sz="6" w:space="0" w:color="auto"/>
            </w:tcBorders>
          </w:tcPr>
          <w:p w14:paraId="7A71C373" w14:textId="77777777" w:rsidR="00F762EA" w:rsidRPr="00EC6D64" w:rsidRDefault="00F762EA" w:rsidP="004655E4">
            <w:pPr>
              <w:jc w:val="center"/>
              <w:rPr>
                <w:rFonts w:cs="Arial"/>
                <w:sz w:val="20"/>
              </w:rPr>
            </w:pPr>
            <w:r>
              <w:rPr>
                <w:rFonts w:cs="Arial"/>
                <w:sz w:val="20"/>
              </w:rPr>
              <w:t>Less than 10 days before the Event Date</w:t>
            </w:r>
          </w:p>
        </w:tc>
        <w:tc>
          <w:tcPr>
            <w:tcW w:w="4394" w:type="dxa"/>
            <w:tcBorders>
              <w:top w:val="single" w:sz="6" w:space="0" w:color="auto"/>
              <w:left w:val="single" w:sz="6" w:space="0" w:color="auto"/>
              <w:bottom w:val="single" w:sz="6" w:space="0" w:color="auto"/>
              <w:right w:val="single" w:sz="6" w:space="0" w:color="auto"/>
            </w:tcBorders>
          </w:tcPr>
          <w:p w14:paraId="79641393" w14:textId="77777777" w:rsidR="00F762EA" w:rsidRDefault="00F762EA" w:rsidP="004655E4">
            <w:pPr>
              <w:jc w:val="center"/>
              <w:rPr>
                <w:rFonts w:cs="Arial"/>
                <w:sz w:val="20"/>
              </w:rPr>
            </w:pPr>
            <w:r>
              <w:rPr>
                <w:rFonts w:cs="Arial"/>
                <w:sz w:val="20"/>
              </w:rPr>
              <w:t>100% of the Total Price</w:t>
            </w:r>
          </w:p>
        </w:tc>
      </w:tr>
      <w:tr w:rsidR="00F762EA" w:rsidRPr="00F762EA" w14:paraId="55827DE3" w14:textId="77777777" w:rsidTr="004655E4">
        <w:tc>
          <w:tcPr>
            <w:tcW w:w="8363" w:type="dxa"/>
            <w:gridSpan w:val="2"/>
            <w:tcBorders>
              <w:top w:val="single" w:sz="6" w:space="0" w:color="auto"/>
              <w:left w:val="single" w:sz="6" w:space="0" w:color="auto"/>
              <w:bottom w:val="single" w:sz="6" w:space="0" w:color="auto"/>
              <w:right w:val="single" w:sz="6" w:space="0" w:color="auto"/>
            </w:tcBorders>
          </w:tcPr>
          <w:p w14:paraId="09E5F206" w14:textId="4753CC59" w:rsidR="00F762EA" w:rsidRPr="00732316" w:rsidRDefault="00F762EA" w:rsidP="004655E4">
            <w:pPr>
              <w:spacing w:after="0"/>
              <w:rPr>
                <w:rFonts w:cs="Arial"/>
                <w:sz w:val="20"/>
              </w:rPr>
            </w:pPr>
            <w:r w:rsidRPr="00732316">
              <w:rPr>
                <w:rFonts w:cs="Arial"/>
                <w:b/>
                <w:sz w:val="20"/>
              </w:rPr>
              <w:t>Please Note:</w:t>
            </w:r>
            <w:r w:rsidRPr="00732316">
              <w:rPr>
                <w:rFonts w:cs="Arial"/>
                <w:sz w:val="20"/>
              </w:rPr>
              <w:t xml:space="preserve"> For very late </w:t>
            </w:r>
            <w:r w:rsidRPr="00732316">
              <w:rPr>
                <w:rFonts w:cs="Arial"/>
                <w:color w:val="000000" w:themeColor="text1"/>
                <w:sz w:val="20"/>
              </w:rPr>
              <w:t>cancellations of less than 10 days,</w:t>
            </w:r>
            <w:r w:rsidR="00A44394" w:rsidRPr="00732316">
              <w:rPr>
                <w:rFonts w:cs="Arial"/>
                <w:color w:val="000000" w:themeColor="text1"/>
                <w:sz w:val="20"/>
              </w:rPr>
              <w:t xml:space="preserve"> You </w:t>
            </w:r>
            <w:r w:rsidRPr="00732316">
              <w:rPr>
                <w:rFonts w:cs="Arial"/>
                <w:color w:val="000000" w:themeColor="text1"/>
                <w:sz w:val="20"/>
              </w:rPr>
              <w:t>may also be required to compensation</w:t>
            </w:r>
            <w:r w:rsidR="00A44394" w:rsidRPr="00732316">
              <w:rPr>
                <w:rFonts w:cs="Arial"/>
                <w:color w:val="000000" w:themeColor="text1"/>
                <w:sz w:val="20"/>
              </w:rPr>
              <w:t xml:space="preserve"> Us </w:t>
            </w:r>
            <w:r w:rsidRPr="00732316">
              <w:rPr>
                <w:rFonts w:cs="Arial"/>
                <w:color w:val="000000" w:themeColor="text1"/>
                <w:sz w:val="20"/>
              </w:rPr>
              <w:t>for additional unavoidable costs</w:t>
            </w:r>
            <w:r w:rsidR="00A44394" w:rsidRPr="00732316">
              <w:rPr>
                <w:rFonts w:cs="Arial"/>
                <w:color w:val="000000" w:themeColor="text1"/>
                <w:sz w:val="20"/>
              </w:rPr>
              <w:t xml:space="preserve"> We </w:t>
            </w:r>
            <w:r w:rsidRPr="00732316">
              <w:rPr>
                <w:rFonts w:cs="Arial"/>
                <w:color w:val="000000" w:themeColor="text1"/>
                <w:sz w:val="20"/>
              </w:rPr>
              <w:t>incur as a result of</w:t>
            </w:r>
            <w:r w:rsidR="00A44394" w:rsidRPr="00732316">
              <w:rPr>
                <w:rFonts w:cs="Arial"/>
                <w:color w:val="000000" w:themeColor="text1"/>
                <w:sz w:val="20"/>
              </w:rPr>
              <w:t xml:space="preserve"> Your </w:t>
            </w:r>
            <w:r w:rsidRPr="00732316">
              <w:rPr>
                <w:rFonts w:cs="Arial"/>
                <w:color w:val="000000" w:themeColor="text1"/>
                <w:sz w:val="20"/>
              </w:rPr>
              <w:t>cancelled Booking, if</w:t>
            </w:r>
            <w:r w:rsidR="00A44394" w:rsidRPr="00732316">
              <w:rPr>
                <w:rFonts w:cs="Arial"/>
                <w:color w:val="000000" w:themeColor="text1"/>
                <w:sz w:val="20"/>
              </w:rPr>
              <w:t xml:space="preserve"> Our </w:t>
            </w:r>
            <w:r w:rsidRPr="00732316">
              <w:rPr>
                <w:rFonts w:cs="Arial"/>
                <w:color w:val="000000" w:themeColor="text1"/>
                <w:sz w:val="20"/>
              </w:rPr>
              <w:t>costs exceed the above Cancellation Costs. For example, if</w:t>
            </w:r>
            <w:r w:rsidR="00A44394" w:rsidRPr="00732316">
              <w:rPr>
                <w:rFonts w:cs="Arial"/>
                <w:color w:val="000000" w:themeColor="text1"/>
                <w:sz w:val="20"/>
              </w:rPr>
              <w:t xml:space="preserve"> We </w:t>
            </w:r>
            <w:r w:rsidRPr="00732316">
              <w:rPr>
                <w:rFonts w:cs="Arial"/>
                <w:color w:val="000000" w:themeColor="text1"/>
                <w:sz w:val="20"/>
              </w:rPr>
              <w:t>have already purchased perishable products for</w:t>
            </w:r>
            <w:r w:rsidR="00A44394" w:rsidRPr="00732316">
              <w:rPr>
                <w:rFonts w:cs="Arial"/>
                <w:color w:val="000000" w:themeColor="text1"/>
                <w:sz w:val="20"/>
              </w:rPr>
              <w:t xml:space="preserve"> Your </w:t>
            </w:r>
            <w:r w:rsidRPr="00732316">
              <w:rPr>
                <w:rFonts w:cs="Arial"/>
                <w:color w:val="000000" w:themeColor="text1"/>
                <w:sz w:val="20"/>
              </w:rPr>
              <w:t xml:space="preserve">Booking based </w:t>
            </w:r>
            <w:r w:rsidRPr="00732316">
              <w:rPr>
                <w:rFonts w:cs="Arial"/>
                <w:sz w:val="20"/>
              </w:rPr>
              <w:t>on</w:t>
            </w:r>
            <w:r w:rsidR="00A44394" w:rsidRPr="00732316">
              <w:rPr>
                <w:rFonts w:cs="Arial"/>
                <w:sz w:val="20"/>
              </w:rPr>
              <w:t xml:space="preserve"> Your </w:t>
            </w:r>
            <w:r w:rsidRPr="00732316">
              <w:rPr>
                <w:rFonts w:cs="Arial"/>
                <w:sz w:val="20"/>
              </w:rPr>
              <w:t xml:space="preserve">catering requirements.  </w:t>
            </w:r>
          </w:p>
        </w:tc>
      </w:tr>
    </w:tbl>
    <w:p w14:paraId="4D5C8BAF" w14:textId="67C9CF88" w:rsidR="00F762EA" w:rsidRDefault="00F762EA" w:rsidP="00F762EA">
      <w:pPr>
        <w:pStyle w:val="Sch2Number"/>
        <w:numPr>
          <w:ilvl w:val="0"/>
          <w:numId w:val="0"/>
        </w:numPr>
        <w:ind w:left="851"/>
      </w:pPr>
    </w:p>
    <w:p w14:paraId="1F2FDB59" w14:textId="4F992DEE" w:rsidR="00656D75" w:rsidRPr="00656D75" w:rsidRDefault="003871B1" w:rsidP="00CA7362">
      <w:pPr>
        <w:pStyle w:val="Sch2Number"/>
      </w:pPr>
      <w:r>
        <w:t xml:space="preserve">in paragraph </w:t>
      </w:r>
      <w:r>
        <w:fldChar w:fldCharType="begin"/>
      </w:r>
      <w:r>
        <w:instrText xml:space="preserve"> REF _Ref92455886 \n \h </w:instrText>
      </w:r>
      <w:r>
        <w:fldChar w:fldCharType="separate"/>
      </w:r>
      <w:r w:rsidR="006D7F93">
        <w:t>1.1</w:t>
      </w:r>
      <w:r>
        <w:fldChar w:fldCharType="end"/>
      </w:r>
      <w:r>
        <w:t xml:space="preserve"> of this Part of this Schedule the Event Date is taken to be the original event date and not any later event date as set out in Clause </w:t>
      </w:r>
      <w:r>
        <w:fldChar w:fldCharType="begin"/>
      </w:r>
      <w:r>
        <w:instrText xml:space="preserve"> REF _Ref92455954 \n \h </w:instrText>
      </w:r>
      <w:r>
        <w:fldChar w:fldCharType="separate"/>
      </w:r>
      <w:r w:rsidR="006D7F93">
        <w:t>9.2</w:t>
      </w:r>
      <w:r>
        <w:fldChar w:fldCharType="end"/>
      </w:r>
      <w:r>
        <w:t xml:space="preserve"> of this Agreement unless</w:t>
      </w:r>
      <w:r w:rsidR="00A44394">
        <w:t xml:space="preserve"> We </w:t>
      </w:r>
      <w:r>
        <w:t>have agreed otherwise in writing when the change of the Event Date was confirmed.</w:t>
      </w:r>
    </w:p>
    <w:sectPr w:rsidR="00656D75" w:rsidRPr="00656D7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5328A" w14:textId="77777777" w:rsidR="009F3392" w:rsidRDefault="009F3392" w:rsidP="00BE2E01">
      <w:pPr>
        <w:spacing w:after="0" w:line="240" w:lineRule="auto"/>
      </w:pPr>
      <w:r>
        <w:separator/>
      </w:r>
    </w:p>
  </w:endnote>
  <w:endnote w:type="continuationSeparator" w:id="0">
    <w:p w14:paraId="1E828A08" w14:textId="77777777" w:rsidR="009F3392" w:rsidRDefault="009F3392" w:rsidP="00BE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Gill Sans Std">
    <w:altName w:val="Calibri"/>
    <w:panose1 w:val="00000000000000000000"/>
    <w:charset w:val="00"/>
    <w:family w:val="swiss"/>
    <w:notTrueType/>
    <w:pitch w:val="variable"/>
    <w:sig w:usb0="00000003" w:usb1="00000000" w:usb2="00000000" w:usb3="00000000" w:csb0="00000001" w:csb1="00000000"/>
  </w:font>
  <w:font w:name="CG Omega">
    <w:altName w:val="Candara"/>
    <w:charset w:val="EE"/>
    <w:family w:val="swiss"/>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F0F5" w14:textId="5A04D0D3" w:rsidR="00A44394" w:rsidRDefault="00D31D1A">
    <w:pPr>
      <w:pStyle w:val="Footer"/>
    </w:pPr>
    <w:r>
      <w:rPr>
        <w:noProof/>
        <w:color w:val="4472C4" w:themeColor="accent1"/>
        <w:lang w:eastAsia="zh-CN"/>
      </w:rPr>
      <mc:AlternateContent>
        <mc:Choice Requires="wps">
          <w:drawing>
            <wp:anchor distT="0" distB="0" distL="114300" distR="114300" simplePos="0" relativeHeight="251659264" behindDoc="0" locked="0" layoutInCell="1" allowOverlap="1" wp14:anchorId="05CC19CE" wp14:editId="02069D9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8060F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rPr>
      <w:t xml:space="preserve">pg. </w:t>
    </w:r>
    <w:r>
      <w:rPr>
        <w:rFonts w:asciiTheme="minorHAnsi" w:eastAsiaTheme="minorEastAsia" w:hAnsiTheme="minorHAnsi" w:cstheme="minorBidi"/>
        <w:color w:val="4472C4" w:themeColor="accent1"/>
        <w:sz w:val="20"/>
      </w:rPr>
      <w:fldChar w:fldCharType="begin"/>
    </w:r>
    <w:r>
      <w:rPr>
        <w:color w:val="4472C4" w:themeColor="accent1"/>
        <w:sz w:val="20"/>
      </w:rPr>
      <w:instrText xml:space="preserve"> PAGE    \* MERGEFORMAT </w:instrText>
    </w:r>
    <w:r>
      <w:rPr>
        <w:rFonts w:asciiTheme="minorHAnsi" w:eastAsiaTheme="minorEastAsia" w:hAnsiTheme="minorHAnsi" w:cstheme="minorBidi"/>
        <w:color w:val="4472C4" w:themeColor="accent1"/>
        <w:sz w:val="20"/>
      </w:rPr>
      <w:fldChar w:fldCharType="separate"/>
    </w:r>
    <w:r>
      <w:rPr>
        <w:rFonts w:asciiTheme="majorHAnsi" w:eastAsiaTheme="majorEastAsia" w:hAnsiTheme="majorHAnsi" w:cstheme="majorBidi"/>
        <w:noProof/>
        <w:color w:val="4472C4" w:themeColor="accent1"/>
        <w:sz w:val="20"/>
      </w:rPr>
      <w:t>2</w:t>
    </w:r>
    <w:r>
      <w:rPr>
        <w:rFonts w:asciiTheme="majorHAnsi" w:eastAsiaTheme="majorEastAsia" w:hAnsiTheme="majorHAnsi" w:cstheme="majorBidi"/>
        <w:noProof/>
        <w:color w:val="4472C4"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BFD02" w14:textId="77777777" w:rsidR="009F3392" w:rsidRDefault="009F3392" w:rsidP="00BE2E01">
      <w:pPr>
        <w:spacing w:after="0" w:line="240" w:lineRule="auto"/>
      </w:pPr>
      <w:r>
        <w:separator/>
      </w:r>
    </w:p>
  </w:footnote>
  <w:footnote w:type="continuationSeparator" w:id="0">
    <w:p w14:paraId="43CEBBDF" w14:textId="77777777" w:rsidR="009F3392" w:rsidRDefault="009F3392" w:rsidP="00BE2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4B625E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23A057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31820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6628E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F424B"/>
    <w:multiLevelType w:val="singleLevel"/>
    <w:tmpl w:val="0E5E85DC"/>
    <w:name w:val="List_number"/>
    <w:lvl w:ilvl="0">
      <w:start w:val="1"/>
      <w:numFmt w:val="decimal"/>
      <w:lvlText w:val="%1"/>
      <w:lvlJc w:val="left"/>
      <w:pPr>
        <w:tabs>
          <w:tab w:val="num" w:pos="720"/>
        </w:tabs>
        <w:ind w:left="720" w:hanging="720"/>
      </w:pPr>
    </w:lvl>
  </w:abstractNum>
  <w:abstractNum w:abstractNumId="5" w15:restartNumberingAfterBreak="0">
    <w:nsid w:val="035B5A40"/>
    <w:multiLevelType w:val="multilevel"/>
    <w:tmpl w:val="0809001D"/>
    <w:name w:val="Defininiti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0E2257"/>
    <w:multiLevelType w:val="multilevel"/>
    <w:tmpl w:val="0809001D"/>
    <w:name w:val="Numberin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2C7F25"/>
    <w:multiLevelType w:val="hybridMultilevel"/>
    <w:tmpl w:val="8BBAD218"/>
    <w:lvl w:ilvl="0" w:tplc="5FE08AEE">
      <w:start w:val="1"/>
      <w:numFmt w:val="bullet"/>
      <w:pStyle w:val="Bullet5"/>
      <w:lvlText w:val=""/>
      <w:lvlJc w:val="left"/>
      <w:pPr>
        <w:tabs>
          <w:tab w:val="num" w:pos="4253"/>
        </w:tabs>
        <w:ind w:left="4253" w:hanging="851"/>
      </w:pPr>
      <w:rPr>
        <w:rFonts w:ascii="Symbol" w:hAnsi="Symbol" w:hint="default"/>
      </w:rPr>
    </w:lvl>
    <w:lvl w:ilvl="1" w:tplc="5BBA72F8" w:tentative="1">
      <w:start w:val="1"/>
      <w:numFmt w:val="bullet"/>
      <w:lvlText w:val="o"/>
      <w:lvlJc w:val="left"/>
      <w:pPr>
        <w:tabs>
          <w:tab w:val="num" w:pos="1440"/>
        </w:tabs>
        <w:ind w:left="1440" w:hanging="360"/>
      </w:pPr>
      <w:rPr>
        <w:rFonts w:ascii="Courier New" w:hAnsi="Courier New" w:cs="Courier New" w:hint="default"/>
      </w:rPr>
    </w:lvl>
    <w:lvl w:ilvl="2" w:tplc="1C0C52A0" w:tentative="1">
      <w:start w:val="1"/>
      <w:numFmt w:val="bullet"/>
      <w:lvlText w:val=""/>
      <w:lvlJc w:val="left"/>
      <w:pPr>
        <w:tabs>
          <w:tab w:val="num" w:pos="2160"/>
        </w:tabs>
        <w:ind w:left="2160" w:hanging="360"/>
      </w:pPr>
      <w:rPr>
        <w:rFonts w:ascii="Wingdings" w:hAnsi="Wingdings" w:hint="default"/>
      </w:rPr>
    </w:lvl>
    <w:lvl w:ilvl="3" w:tplc="5DAC1B62" w:tentative="1">
      <w:start w:val="1"/>
      <w:numFmt w:val="bullet"/>
      <w:lvlText w:val=""/>
      <w:lvlJc w:val="left"/>
      <w:pPr>
        <w:tabs>
          <w:tab w:val="num" w:pos="2880"/>
        </w:tabs>
        <w:ind w:left="2880" w:hanging="360"/>
      </w:pPr>
      <w:rPr>
        <w:rFonts w:ascii="Symbol" w:hAnsi="Symbol" w:hint="default"/>
      </w:rPr>
    </w:lvl>
    <w:lvl w:ilvl="4" w:tplc="0088A320" w:tentative="1">
      <w:start w:val="1"/>
      <w:numFmt w:val="bullet"/>
      <w:lvlText w:val="o"/>
      <w:lvlJc w:val="left"/>
      <w:pPr>
        <w:tabs>
          <w:tab w:val="num" w:pos="3600"/>
        </w:tabs>
        <w:ind w:left="3600" w:hanging="360"/>
      </w:pPr>
      <w:rPr>
        <w:rFonts w:ascii="Courier New" w:hAnsi="Courier New" w:cs="Courier New" w:hint="default"/>
      </w:rPr>
    </w:lvl>
    <w:lvl w:ilvl="5" w:tplc="8C6A452C" w:tentative="1">
      <w:start w:val="1"/>
      <w:numFmt w:val="bullet"/>
      <w:lvlText w:val=""/>
      <w:lvlJc w:val="left"/>
      <w:pPr>
        <w:tabs>
          <w:tab w:val="num" w:pos="4320"/>
        </w:tabs>
        <w:ind w:left="4320" w:hanging="360"/>
      </w:pPr>
      <w:rPr>
        <w:rFonts w:ascii="Wingdings" w:hAnsi="Wingdings" w:hint="default"/>
      </w:rPr>
    </w:lvl>
    <w:lvl w:ilvl="6" w:tplc="2B68BBFC" w:tentative="1">
      <w:start w:val="1"/>
      <w:numFmt w:val="bullet"/>
      <w:lvlText w:val=""/>
      <w:lvlJc w:val="left"/>
      <w:pPr>
        <w:tabs>
          <w:tab w:val="num" w:pos="5040"/>
        </w:tabs>
        <w:ind w:left="5040" w:hanging="360"/>
      </w:pPr>
      <w:rPr>
        <w:rFonts w:ascii="Symbol" w:hAnsi="Symbol" w:hint="default"/>
      </w:rPr>
    </w:lvl>
    <w:lvl w:ilvl="7" w:tplc="4B9E7EDE" w:tentative="1">
      <w:start w:val="1"/>
      <w:numFmt w:val="bullet"/>
      <w:lvlText w:val="o"/>
      <w:lvlJc w:val="left"/>
      <w:pPr>
        <w:tabs>
          <w:tab w:val="num" w:pos="5760"/>
        </w:tabs>
        <w:ind w:left="5760" w:hanging="360"/>
      </w:pPr>
      <w:rPr>
        <w:rFonts w:ascii="Courier New" w:hAnsi="Courier New" w:cs="Courier New" w:hint="default"/>
      </w:rPr>
    </w:lvl>
    <w:lvl w:ilvl="8" w:tplc="97262A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7575CE"/>
    <w:multiLevelType w:val="multilevel"/>
    <w:tmpl w:val="8A64C0E0"/>
    <w:name w:val="List_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9" w15:restartNumberingAfterBreak="0">
    <w:nsid w:val="0845730A"/>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9327FB8"/>
    <w:multiLevelType w:val="multilevel"/>
    <w:tmpl w:val="0809001D"/>
    <w:name w:val="AnnexT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E80A26"/>
    <w:multiLevelType w:val="multilevel"/>
    <w:tmpl w:val="0809001D"/>
    <w:name w:val="Numberin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187251"/>
    <w:multiLevelType w:val="multilevel"/>
    <w:tmpl w:val="0809001D"/>
    <w:name w:val="Schedule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D4152B"/>
    <w:multiLevelType w:val="multilevel"/>
    <w:tmpl w:val="0809001D"/>
    <w:name w:val="Schedules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9E595C"/>
    <w:multiLevelType w:val="multilevel"/>
    <w:tmpl w:val="0809001D"/>
    <w:name w:val="Independent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AB3168"/>
    <w:multiLevelType w:val="hybridMultilevel"/>
    <w:tmpl w:val="540480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1BB6C20"/>
    <w:multiLevelType w:val="multilevel"/>
    <w:tmpl w:val="27404DB0"/>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upperLetter"/>
      <w:lvlText w:val="(%5)"/>
      <w:lvlJc w:val="left"/>
      <w:pPr>
        <w:tabs>
          <w:tab w:val="num" w:pos="3402"/>
        </w:tabs>
        <w:ind w:left="3402" w:hanging="567"/>
      </w:pPr>
      <w:rPr>
        <w:rFonts w:hint="default"/>
      </w:rPr>
    </w:lvl>
    <w:lvl w:ilvl="5">
      <w:start w:val="1"/>
      <w:numFmt w:val="upperRoman"/>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upperLetter"/>
      <w:lvlText w:val="%9)"/>
      <w:lvlJc w:val="left"/>
      <w:pPr>
        <w:tabs>
          <w:tab w:val="num" w:pos="5670"/>
        </w:tabs>
        <w:ind w:left="5670" w:hanging="567"/>
      </w:pPr>
      <w:rPr>
        <w:rFonts w:hint="default"/>
      </w:rPr>
    </w:lvl>
  </w:abstractNum>
  <w:abstractNum w:abstractNumId="17" w15:restartNumberingAfterBreak="0">
    <w:nsid w:val="14A07EA1"/>
    <w:multiLevelType w:val="multilevel"/>
    <w:tmpl w:val="0809001D"/>
    <w:name w:val="Numberin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D63633"/>
    <w:multiLevelType w:val="multilevel"/>
    <w:tmpl w:val="0809001D"/>
    <w:name w:val="Backgroun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775F30"/>
    <w:multiLevelType w:val="multilevel"/>
    <w:tmpl w:val="0809001D"/>
    <w:name w:val="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C842DF6"/>
    <w:multiLevelType w:val="multilevel"/>
    <w:tmpl w:val="0809001D"/>
    <w:name w:val="Numbering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B27DE5"/>
    <w:multiLevelType w:val="multilevel"/>
    <w:tmpl w:val="3A7C02A8"/>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119"/>
        </w:tabs>
        <w:ind w:left="3119" w:hanging="567"/>
      </w:pPr>
      <w:rPr>
        <w:rFonts w:hint="default"/>
      </w:rPr>
    </w:lvl>
    <w:lvl w:ilvl="4">
      <w:start w:val="1"/>
      <w:numFmt w:val="lowerRoman"/>
      <w:lvlText w:val="(%5)"/>
      <w:lvlJc w:val="left"/>
      <w:pPr>
        <w:tabs>
          <w:tab w:val="num" w:pos="3686"/>
        </w:tabs>
        <w:ind w:left="3686" w:hanging="567"/>
      </w:pPr>
      <w:rPr>
        <w:rFonts w:hint="default"/>
      </w:rPr>
    </w:lvl>
    <w:lvl w:ilvl="5">
      <w:start w:val="1"/>
      <w:numFmt w:val="upperLetter"/>
      <w:lvlText w:val="(%6)"/>
      <w:lvlJc w:val="left"/>
      <w:pPr>
        <w:tabs>
          <w:tab w:val="num" w:pos="4253"/>
        </w:tabs>
        <w:ind w:left="4253" w:hanging="567"/>
      </w:pPr>
      <w:rPr>
        <w:rFonts w:hint="default"/>
      </w:rPr>
    </w:lvl>
    <w:lvl w:ilvl="6">
      <w:start w:val="1"/>
      <w:numFmt w:val="upperRoman"/>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22" w15:restartNumberingAfterBreak="0">
    <w:nsid w:val="1E7352A1"/>
    <w:multiLevelType w:val="multilevel"/>
    <w:tmpl w:val="38BE24E0"/>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Roman"/>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3" w15:restartNumberingAfterBreak="0">
    <w:nsid w:val="1E9D13D6"/>
    <w:multiLevelType w:val="multilevel"/>
    <w:tmpl w:val="0809001D"/>
    <w:name w:val="Schedule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12207F"/>
    <w:multiLevelType w:val="multilevel"/>
    <w:tmpl w:val="0809001D"/>
    <w:name w:val="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487752C"/>
    <w:multiLevelType w:val="multilevel"/>
    <w:tmpl w:val="7974FB6C"/>
    <w:name w:val="ScheduleToc"/>
    <w:lvl w:ilvl="0">
      <w:start w:val="1"/>
      <w:numFmt w:val="decimal"/>
      <w:suff w:val="space"/>
      <w:lvlText w:val="Schedule %1 -"/>
      <w:lvlJc w:val="left"/>
      <w:pPr>
        <w:ind w:left="851" w:hanging="851"/>
      </w:pPr>
      <w:rPr>
        <w:rFonts w:ascii="Arial" w:hAnsi="Arial" w:hint="default"/>
        <w:sz w:val="2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upperLetter"/>
      <w:lvlText w:val="%9)"/>
      <w:lvlJc w:val="left"/>
      <w:pPr>
        <w:tabs>
          <w:tab w:val="num" w:pos="6804"/>
        </w:tabs>
        <w:ind w:left="6804" w:hanging="850"/>
      </w:pPr>
      <w:rPr>
        <w:rFonts w:hint="default"/>
      </w:rPr>
    </w:lvl>
  </w:abstractNum>
  <w:abstractNum w:abstractNumId="26" w15:restartNumberingAfterBreak="0">
    <w:nsid w:val="26F6696C"/>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F5040C4"/>
    <w:multiLevelType w:val="hybridMultilevel"/>
    <w:tmpl w:val="E54AFD5E"/>
    <w:name w:val="Independent_List"/>
    <w:lvl w:ilvl="0" w:tplc="6D92FE94">
      <w:start w:val="1"/>
      <w:numFmt w:val="lowerLetter"/>
      <w:lvlText w:val="(%1)"/>
      <w:lvlJc w:val="left"/>
      <w:pPr>
        <w:tabs>
          <w:tab w:val="num" w:pos="720"/>
        </w:tabs>
        <w:ind w:left="720" w:hanging="720"/>
      </w:pPr>
    </w:lvl>
    <w:lvl w:ilvl="1" w:tplc="2BC21388" w:tentative="1">
      <w:start w:val="1"/>
      <w:numFmt w:val="lowerLetter"/>
      <w:lvlText w:val="%2."/>
      <w:lvlJc w:val="left"/>
      <w:pPr>
        <w:tabs>
          <w:tab w:val="num" w:pos="2160"/>
        </w:tabs>
        <w:ind w:left="2160" w:hanging="360"/>
      </w:pPr>
    </w:lvl>
    <w:lvl w:ilvl="2" w:tplc="8FDC82AA" w:tentative="1">
      <w:start w:val="1"/>
      <w:numFmt w:val="lowerRoman"/>
      <w:lvlText w:val="%3."/>
      <w:lvlJc w:val="right"/>
      <w:pPr>
        <w:tabs>
          <w:tab w:val="num" w:pos="2880"/>
        </w:tabs>
        <w:ind w:left="2880" w:hanging="180"/>
      </w:pPr>
    </w:lvl>
    <w:lvl w:ilvl="3" w:tplc="3EB03FB8" w:tentative="1">
      <w:start w:val="1"/>
      <w:numFmt w:val="decimal"/>
      <w:lvlText w:val="%4."/>
      <w:lvlJc w:val="left"/>
      <w:pPr>
        <w:tabs>
          <w:tab w:val="num" w:pos="3600"/>
        </w:tabs>
        <w:ind w:left="3600" w:hanging="360"/>
      </w:pPr>
    </w:lvl>
    <w:lvl w:ilvl="4" w:tplc="EB76BBE6" w:tentative="1">
      <w:start w:val="1"/>
      <w:numFmt w:val="lowerLetter"/>
      <w:lvlText w:val="%5."/>
      <w:lvlJc w:val="left"/>
      <w:pPr>
        <w:tabs>
          <w:tab w:val="num" w:pos="4320"/>
        </w:tabs>
        <w:ind w:left="4320" w:hanging="360"/>
      </w:pPr>
    </w:lvl>
    <w:lvl w:ilvl="5" w:tplc="F88E0BF6" w:tentative="1">
      <w:start w:val="1"/>
      <w:numFmt w:val="lowerRoman"/>
      <w:lvlText w:val="%6."/>
      <w:lvlJc w:val="right"/>
      <w:pPr>
        <w:tabs>
          <w:tab w:val="num" w:pos="5040"/>
        </w:tabs>
        <w:ind w:left="5040" w:hanging="180"/>
      </w:pPr>
    </w:lvl>
    <w:lvl w:ilvl="6" w:tplc="2AF6A960" w:tentative="1">
      <w:start w:val="1"/>
      <w:numFmt w:val="decimal"/>
      <w:lvlText w:val="%7."/>
      <w:lvlJc w:val="left"/>
      <w:pPr>
        <w:tabs>
          <w:tab w:val="num" w:pos="5760"/>
        </w:tabs>
        <w:ind w:left="5760" w:hanging="360"/>
      </w:pPr>
    </w:lvl>
    <w:lvl w:ilvl="7" w:tplc="35FA2A66" w:tentative="1">
      <w:start w:val="1"/>
      <w:numFmt w:val="lowerLetter"/>
      <w:lvlText w:val="%8."/>
      <w:lvlJc w:val="left"/>
      <w:pPr>
        <w:tabs>
          <w:tab w:val="num" w:pos="6480"/>
        </w:tabs>
        <w:ind w:left="6480" w:hanging="360"/>
      </w:pPr>
    </w:lvl>
    <w:lvl w:ilvl="8" w:tplc="13167996" w:tentative="1">
      <w:start w:val="1"/>
      <w:numFmt w:val="lowerRoman"/>
      <w:lvlText w:val="%9."/>
      <w:lvlJc w:val="right"/>
      <w:pPr>
        <w:tabs>
          <w:tab w:val="num" w:pos="7200"/>
        </w:tabs>
        <w:ind w:left="7200" w:hanging="180"/>
      </w:pPr>
    </w:lvl>
  </w:abstractNum>
  <w:abstractNum w:abstractNumId="28" w15:restartNumberingAfterBreak="0">
    <w:nsid w:val="30A2645C"/>
    <w:multiLevelType w:val="multilevel"/>
    <w:tmpl w:val="0809001D"/>
    <w:name w:val="Backgroun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E9741F"/>
    <w:multiLevelType w:val="hybridMultilevel"/>
    <w:tmpl w:val="7EBEDD4C"/>
    <w:lvl w:ilvl="0" w:tplc="78AA70D0">
      <w:start w:val="1"/>
      <w:numFmt w:val="bullet"/>
      <w:pStyle w:val="Bullet2"/>
      <w:lvlText w:val=""/>
      <w:lvlJc w:val="left"/>
      <w:pPr>
        <w:tabs>
          <w:tab w:val="num" w:pos="1701"/>
        </w:tabs>
        <w:ind w:left="1701" w:hanging="850"/>
      </w:pPr>
      <w:rPr>
        <w:rFonts w:ascii="Symbol" w:hAnsi="Symbol" w:hint="default"/>
      </w:rPr>
    </w:lvl>
    <w:lvl w:ilvl="1" w:tplc="421CB714" w:tentative="1">
      <w:start w:val="1"/>
      <w:numFmt w:val="bullet"/>
      <w:lvlText w:val="o"/>
      <w:lvlJc w:val="left"/>
      <w:pPr>
        <w:tabs>
          <w:tab w:val="num" w:pos="1440"/>
        </w:tabs>
        <w:ind w:left="1440" w:hanging="360"/>
      </w:pPr>
      <w:rPr>
        <w:rFonts w:ascii="Courier New" w:hAnsi="Courier New" w:cs="Courier New" w:hint="default"/>
      </w:rPr>
    </w:lvl>
    <w:lvl w:ilvl="2" w:tplc="317CE718" w:tentative="1">
      <w:start w:val="1"/>
      <w:numFmt w:val="bullet"/>
      <w:lvlText w:val=""/>
      <w:lvlJc w:val="left"/>
      <w:pPr>
        <w:tabs>
          <w:tab w:val="num" w:pos="2160"/>
        </w:tabs>
        <w:ind w:left="2160" w:hanging="360"/>
      </w:pPr>
      <w:rPr>
        <w:rFonts w:ascii="Wingdings" w:hAnsi="Wingdings" w:hint="default"/>
      </w:rPr>
    </w:lvl>
    <w:lvl w:ilvl="3" w:tplc="01BA9DD4" w:tentative="1">
      <w:start w:val="1"/>
      <w:numFmt w:val="bullet"/>
      <w:lvlText w:val=""/>
      <w:lvlJc w:val="left"/>
      <w:pPr>
        <w:tabs>
          <w:tab w:val="num" w:pos="2880"/>
        </w:tabs>
        <w:ind w:left="2880" w:hanging="360"/>
      </w:pPr>
      <w:rPr>
        <w:rFonts w:ascii="Symbol" w:hAnsi="Symbol" w:hint="default"/>
      </w:rPr>
    </w:lvl>
    <w:lvl w:ilvl="4" w:tplc="4D762FA8" w:tentative="1">
      <w:start w:val="1"/>
      <w:numFmt w:val="bullet"/>
      <w:lvlText w:val="o"/>
      <w:lvlJc w:val="left"/>
      <w:pPr>
        <w:tabs>
          <w:tab w:val="num" w:pos="3600"/>
        </w:tabs>
        <w:ind w:left="3600" w:hanging="360"/>
      </w:pPr>
      <w:rPr>
        <w:rFonts w:ascii="Courier New" w:hAnsi="Courier New" w:cs="Courier New" w:hint="default"/>
      </w:rPr>
    </w:lvl>
    <w:lvl w:ilvl="5" w:tplc="8D383062" w:tentative="1">
      <w:start w:val="1"/>
      <w:numFmt w:val="bullet"/>
      <w:lvlText w:val=""/>
      <w:lvlJc w:val="left"/>
      <w:pPr>
        <w:tabs>
          <w:tab w:val="num" w:pos="4320"/>
        </w:tabs>
        <w:ind w:left="4320" w:hanging="360"/>
      </w:pPr>
      <w:rPr>
        <w:rFonts w:ascii="Wingdings" w:hAnsi="Wingdings" w:hint="default"/>
      </w:rPr>
    </w:lvl>
    <w:lvl w:ilvl="6" w:tplc="78AE4206" w:tentative="1">
      <w:start w:val="1"/>
      <w:numFmt w:val="bullet"/>
      <w:lvlText w:val=""/>
      <w:lvlJc w:val="left"/>
      <w:pPr>
        <w:tabs>
          <w:tab w:val="num" w:pos="5040"/>
        </w:tabs>
        <w:ind w:left="5040" w:hanging="360"/>
      </w:pPr>
      <w:rPr>
        <w:rFonts w:ascii="Symbol" w:hAnsi="Symbol" w:hint="default"/>
      </w:rPr>
    </w:lvl>
    <w:lvl w:ilvl="7" w:tplc="6EFAFAE0" w:tentative="1">
      <w:start w:val="1"/>
      <w:numFmt w:val="bullet"/>
      <w:lvlText w:val="o"/>
      <w:lvlJc w:val="left"/>
      <w:pPr>
        <w:tabs>
          <w:tab w:val="num" w:pos="5760"/>
        </w:tabs>
        <w:ind w:left="5760" w:hanging="360"/>
      </w:pPr>
      <w:rPr>
        <w:rFonts w:ascii="Courier New" w:hAnsi="Courier New" w:cs="Courier New" w:hint="default"/>
      </w:rPr>
    </w:lvl>
    <w:lvl w:ilvl="8" w:tplc="F26A87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CC668D"/>
    <w:multiLevelType w:val="hybridMultilevel"/>
    <w:tmpl w:val="F9BAE0E0"/>
    <w:lvl w:ilvl="0" w:tplc="A19C5CF6">
      <w:start w:val="1"/>
      <w:numFmt w:val="bullet"/>
      <w:pStyle w:val="Bullet4"/>
      <w:lvlText w:val=""/>
      <w:lvlJc w:val="left"/>
      <w:pPr>
        <w:tabs>
          <w:tab w:val="num" w:pos="3402"/>
        </w:tabs>
        <w:ind w:left="3402" w:hanging="850"/>
      </w:pPr>
      <w:rPr>
        <w:rFonts w:ascii="Symbol" w:hAnsi="Symbol" w:hint="default"/>
      </w:rPr>
    </w:lvl>
    <w:lvl w:ilvl="1" w:tplc="BEC87CD4" w:tentative="1">
      <w:start w:val="1"/>
      <w:numFmt w:val="bullet"/>
      <w:lvlText w:val="o"/>
      <w:lvlJc w:val="left"/>
      <w:pPr>
        <w:tabs>
          <w:tab w:val="num" w:pos="1440"/>
        </w:tabs>
        <w:ind w:left="1440" w:hanging="360"/>
      </w:pPr>
      <w:rPr>
        <w:rFonts w:ascii="Courier New" w:hAnsi="Courier New" w:cs="Courier New" w:hint="default"/>
      </w:rPr>
    </w:lvl>
    <w:lvl w:ilvl="2" w:tplc="2F6E13A2" w:tentative="1">
      <w:start w:val="1"/>
      <w:numFmt w:val="bullet"/>
      <w:lvlText w:val=""/>
      <w:lvlJc w:val="left"/>
      <w:pPr>
        <w:tabs>
          <w:tab w:val="num" w:pos="2160"/>
        </w:tabs>
        <w:ind w:left="2160" w:hanging="360"/>
      </w:pPr>
      <w:rPr>
        <w:rFonts w:ascii="Wingdings" w:hAnsi="Wingdings" w:hint="default"/>
      </w:rPr>
    </w:lvl>
    <w:lvl w:ilvl="3" w:tplc="87344DF6" w:tentative="1">
      <w:start w:val="1"/>
      <w:numFmt w:val="bullet"/>
      <w:lvlText w:val=""/>
      <w:lvlJc w:val="left"/>
      <w:pPr>
        <w:tabs>
          <w:tab w:val="num" w:pos="2880"/>
        </w:tabs>
        <w:ind w:left="2880" w:hanging="360"/>
      </w:pPr>
      <w:rPr>
        <w:rFonts w:ascii="Symbol" w:hAnsi="Symbol" w:hint="default"/>
      </w:rPr>
    </w:lvl>
    <w:lvl w:ilvl="4" w:tplc="546C27D6" w:tentative="1">
      <w:start w:val="1"/>
      <w:numFmt w:val="bullet"/>
      <w:lvlText w:val="o"/>
      <w:lvlJc w:val="left"/>
      <w:pPr>
        <w:tabs>
          <w:tab w:val="num" w:pos="3600"/>
        </w:tabs>
        <w:ind w:left="3600" w:hanging="360"/>
      </w:pPr>
      <w:rPr>
        <w:rFonts w:ascii="Courier New" w:hAnsi="Courier New" w:cs="Courier New" w:hint="default"/>
      </w:rPr>
    </w:lvl>
    <w:lvl w:ilvl="5" w:tplc="C29EE244" w:tentative="1">
      <w:start w:val="1"/>
      <w:numFmt w:val="bullet"/>
      <w:lvlText w:val=""/>
      <w:lvlJc w:val="left"/>
      <w:pPr>
        <w:tabs>
          <w:tab w:val="num" w:pos="4320"/>
        </w:tabs>
        <w:ind w:left="4320" w:hanging="360"/>
      </w:pPr>
      <w:rPr>
        <w:rFonts w:ascii="Wingdings" w:hAnsi="Wingdings" w:hint="default"/>
      </w:rPr>
    </w:lvl>
    <w:lvl w:ilvl="6" w:tplc="F2F4058E" w:tentative="1">
      <w:start w:val="1"/>
      <w:numFmt w:val="bullet"/>
      <w:lvlText w:val=""/>
      <w:lvlJc w:val="left"/>
      <w:pPr>
        <w:tabs>
          <w:tab w:val="num" w:pos="5040"/>
        </w:tabs>
        <w:ind w:left="5040" w:hanging="360"/>
      </w:pPr>
      <w:rPr>
        <w:rFonts w:ascii="Symbol" w:hAnsi="Symbol" w:hint="default"/>
      </w:rPr>
    </w:lvl>
    <w:lvl w:ilvl="7" w:tplc="969EA1EE" w:tentative="1">
      <w:start w:val="1"/>
      <w:numFmt w:val="bullet"/>
      <w:lvlText w:val="o"/>
      <w:lvlJc w:val="left"/>
      <w:pPr>
        <w:tabs>
          <w:tab w:val="num" w:pos="5760"/>
        </w:tabs>
        <w:ind w:left="5760" w:hanging="360"/>
      </w:pPr>
      <w:rPr>
        <w:rFonts w:ascii="Courier New" w:hAnsi="Courier New" w:cs="Courier New" w:hint="default"/>
      </w:rPr>
    </w:lvl>
    <w:lvl w:ilvl="8" w:tplc="9150108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040CEC"/>
    <w:multiLevelType w:val="multilevel"/>
    <w:tmpl w:val="4CC81F86"/>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32" w15:restartNumberingAfterBreak="0">
    <w:nsid w:val="358862A0"/>
    <w:multiLevelType w:val="multilevel"/>
    <w:tmpl w:val="0809001D"/>
    <w:name w:val="Defininiti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627456C"/>
    <w:multiLevelType w:val="multilevel"/>
    <w:tmpl w:val="0809001D"/>
    <w:name w:val="Defin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8B3631D"/>
    <w:multiLevelType w:val="hybridMultilevel"/>
    <w:tmpl w:val="04626E1A"/>
    <w:name w:val="Appendix"/>
    <w:lvl w:ilvl="0" w:tplc="36802D4E">
      <w:start w:val="1"/>
      <w:numFmt w:val="decimal"/>
      <w:lvlText w:val="Appendix %1"/>
      <w:lvlJc w:val="left"/>
      <w:pPr>
        <w:tabs>
          <w:tab w:val="num" w:pos="720"/>
        </w:tabs>
        <w:ind w:left="720" w:hanging="720"/>
      </w:pPr>
    </w:lvl>
    <w:lvl w:ilvl="1" w:tplc="934415AA" w:tentative="1">
      <w:start w:val="1"/>
      <w:numFmt w:val="lowerLetter"/>
      <w:lvlText w:val="%2."/>
      <w:lvlJc w:val="left"/>
      <w:pPr>
        <w:tabs>
          <w:tab w:val="num" w:pos="1440"/>
        </w:tabs>
        <w:ind w:left="1440" w:hanging="360"/>
      </w:pPr>
    </w:lvl>
    <w:lvl w:ilvl="2" w:tplc="5F8E4028" w:tentative="1">
      <w:start w:val="1"/>
      <w:numFmt w:val="lowerRoman"/>
      <w:lvlText w:val="%3."/>
      <w:lvlJc w:val="right"/>
      <w:pPr>
        <w:tabs>
          <w:tab w:val="num" w:pos="2160"/>
        </w:tabs>
        <w:ind w:left="2160" w:hanging="180"/>
      </w:pPr>
    </w:lvl>
    <w:lvl w:ilvl="3" w:tplc="982412B6" w:tentative="1">
      <w:start w:val="1"/>
      <w:numFmt w:val="decimal"/>
      <w:lvlText w:val="%4."/>
      <w:lvlJc w:val="left"/>
      <w:pPr>
        <w:tabs>
          <w:tab w:val="num" w:pos="2880"/>
        </w:tabs>
        <w:ind w:left="2880" w:hanging="360"/>
      </w:pPr>
    </w:lvl>
    <w:lvl w:ilvl="4" w:tplc="127EB856" w:tentative="1">
      <w:start w:val="1"/>
      <w:numFmt w:val="lowerLetter"/>
      <w:lvlText w:val="%5."/>
      <w:lvlJc w:val="left"/>
      <w:pPr>
        <w:tabs>
          <w:tab w:val="num" w:pos="3600"/>
        </w:tabs>
        <w:ind w:left="3600" w:hanging="360"/>
      </w:pPr>
    </w:lvl>
    <w:lvl w:ilvl="5" w:tplc="39C2108C" w:tentative="1">
      <w:start w:val="1"/>
      <w:numFmt w:val="lowerRoman"/>
      <w:lvlText w:val="%6."/>
      <w:lvlJc w:val="right"/>
      <w:pPr>
        <w:tabs>
          <w:tab w:val="num" w:pos="4320"/>
        </w:tabs>
        <w:ind w:left="4320" w:hanging="180"/>
      </w:pPr>
    </w:lvl>
    <w:lvl w:ilvl="6" w:tplc="52506222" w:tentative="1">
      <w:start w:val="1"/>
      <w:numFmt w:val="decimal"/>
      <w:lvlText w:val="%7."/>
      <w:lvlJc w:val="left"/>
      <w:pPr>
        <w:tabs>
          <w:tab w:val="num" w:pos="5040"/>
        </w:tabs>
        <w:ind w:left="5040" w:hanging="360"/>
      </w:pPr>
    </w:lvl>
    <w:lvl w:ilvl="7" w:tplc="093C817C" w:tentative="1">
      <w:start w:val="1"/>
      <w:numFmt w:val="lowerLetter"/>
      <w:lvlText w:val="%8."/>
      <w:lvlJc w:val="left"/>
      <w:pPr>
        <w:tabs>
          <w:tab w:val="num" w:pos="5760"/>
        </w:tabs>
        <w:ind w:left="5760" w:hanging="360"/>
      </w:pPr>
    </w:lvl>
    <w:lvl w:ilvl="8" w:tplc="E31652B4" w:tentative="1">
      <w:start w:val="1"/>
      <w:numFmt w:val="lowerRoman"/>
      <w:lvlText w:val="%9."/>
      <w:lvlJc w:val="right"/>
      <w:pPr>
        <w:tabs>
          <w:tab w:val="num" w:pos="6480"/>
        </w:tabs>
        <w:ind w:left="6480" w:hanging="180"/>
      </w:pPr>
    </w:lvl>
  </w:abstractNum>
  <w:abstractNum w:abstractNumId="35" w15:restartNumberingAfterBreak="0">
    <w:nsid w:val="3C9F5C62"/>
    <w:multiLevelType w:val="multilevel"/>
    <w:tmpl w:val="0809001D"/>
    <w:name w:val="Schedule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D5C39FA"/>
    <w:multiLevelType w:val="multilevel"/>
    <w:tmpl w:val="0809001D"/>
    <w:name w:val="Schedules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42E91E63"/>
    <w:multiLevelType w:val="multilevel"/>
    <w:tmpl w:val="0809001D"/>
    <w:name w:val="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3A301F2"/>
    <w:multiLevelType w:val="multilevel"/>
    <w:tmpl w:val="0809001D"/>
    <w:name w:val="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83C6844"/>
    <w:multiLevelType w:val="hybridMultilevel"/>
    <w:tmpl w:val="97D43712"/>
    <w:lvl w:ilvl="0" w:tplc="0BE4AF74">
      <w:start w:val="1"/>
      <w:numFmt w:val="decimal"/>
      <w:pStyle w:val="ScheduleHeading"/>
      <w:lvlText w:val="Schedule %1"/>
      <w:lvlJc w:val="left"/>
      <w:pPr>
        <w:tabs>
          <w:tab w:val="num" w:pos="0"/>
        </w:tabs>
        <w:ind w:left="0" w:firstLine="0"/>
      </w:pPr>
      <w:rPr>
        <w:rFonts w:ascii="Arial Bold" w:hAnsi="Arial Bold" w:hint="default"/>
        <w:b/>
        <w:i w:val="0"/>
        <w:caps/>
        <w:sz w:val="22"/>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2" w15:restartNumberingAfterBreak="0">
    <w:nsid w:val="49197EF5"/>
    <w:multiLevelType w:val="multilevel"/>
    <w:tmpl w:val="0809001D"/>
    <w:name w:val="Schedules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AD6475C"/>
    <w:multiLevelType w:val="multilevel"/>
    <w:tmpl w:val="0809001D"/>
    <w:name w:val="Schedules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CA228AE"/>
    <w:multiLevelType w:val="multilevel"/>
    <w:tmpl w:val="AC9E96B4"/>
    <w:name w:val="Offic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5" w15:restartNumberingAfterBreak="0">
    <w:nsid w:val="4D840BD1"/>
    <w:multiLevelType w:val="multilevel"/>
    <w:tmpl w:val="0809001D"/>
    <w:name w:val="Backgroun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F437A76"/>
    <w:multiLevelType w:val="multilevel"/>
    <w:tmpl w:val="27404DB0"/>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upperLetter"/>
      <w:lvlText w:val="(%5)"/>
      <w:lvlJc w:val="left"/>
      <w:pPr>
        <w:tabs>
          <w:tab w:val="num" w:pos="3402"/>
        </w:tabs>
        <w:ind w:left="3402" w:hanging="567"/>
      </w:pPr>
      <w:rPr>
        <w:rFonts w:hint="default"/>
      </w:rPr>
    </w:lvl>
    <w:lvl w:ilvl="5">
      <w:start w:val="1"/>
      <w:numFmt w:val="upperRoman"/>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upperLetter"/>
      <w:lvlText w:val="%9)"/>
      <w:lvlJc w:val="left"/>
      <w:pPr>
        <w:tabs>
          <w:tab w:val="num" w:pos="5670"/>
        </w:tabs>
        <w:ind w:left="5670" w:hanging="567"/>
      </w:pPr>
      <w:rPr>
        <w:rFonts w:hint="default"/>
      </w:rPr>
    </w:lvl>
  </w:abstractNum>
  <w:abstractNum w:abstractNumId="47" w15:restartNumberingAfterBreak="0">
    <w:nsid w:val="4FB644B4"/>
    <w:multiLevelType w:val="multilevel"/>
    <w:tmpl w:val="3390AB6E"/>
    <w:name w:val="Bullet"/>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48" w15:restartNumberingAfterBreak="0">
    <w:nsid w:val="504A004E"/>
    <w:multiLevelType w:val="multilevel"/>
    <w:tmpl w:val="0809001D"/>
    <w:name w:val="Numbering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1E62023"/>
    <w:multiLevelType w:val="multilevel"/>
    <w:tmpl w:val="0809001D"/>
    <w:name w:val="Parti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75B7E4F"/>
    <w:multiLevelType w:val="multilevel"/>
    <w:tmpl w:val="0809001D"/>
    <w:name w:val="Numbering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E047A24"/>
    <w:multiLevelType w:val="multilevel"/>
    <w:tmpl w:val="AEC08358"/>
    <w:name w:val="Numbering"/>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Number"/>
      <w:lvlText w:val="%1.%2"/>
      <w:lvlJc w:val="left"/>
      <w:pPr>
        <w:tabs>
          <w:tab w:val="num" w:pos="851"/>
        </w:tabs>
        <w:ind w:left="851" w:hanging="851"/>
      </w:pPr>
      <w:rPr>
        <w:rFonts w:hint="default"/>
        <w:strike w:val="0"/>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lowerRoman"/>
      <w:pStyle w:val="Level9Number"/>
      <w:lvlText w:val="%9)"/>
      <w:lvlJc w:val="left"/>
      <w:pPr>
        <w:tabs>
          <w:tab w:val="num" w:pos="5103"/>
        </w:tabs>
        <w:ind w:left="5103" w:hanging="567"/>
      </w:pPr>
      <w:rPr>
        <w:rFonts w:hint="default"/>
      </w:rPr>
    </w:lvl>
  </w:abstractNum>
  <w:abstractNum w:abstractNumId="52" w15:restartNumberingAfterBreak="0">
    <w:nsid w:val="601E3B89"/>
    <w:multiLevelType w:val="multilevel"/>
    <w:tmpl w:val="0809001D"/>
    <w:name w:val="Schedule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0AB414A"/>
    <w:multiLevelType w:val="multilevel"/>
    <w:tmpl w:val="0809001D"/>
    <w:name w:val="AnnexTo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2B03B86"/>
    <w:multiLevelType w:val="multilevel"/>
    <w:tmpl w:val="0809001D"/>
    <w:name w:val="Numberin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6966731"/>
    <w:multiLevelType w:val="multilevel"/>
    <w:tmpl w:val="CDF251EE"/>
    <w:name w:val="Background"/>
    <w:lvl w:ilvl="0">
      <w:start w:val="1"/>
      <w:numFmt w:val="upperLetter"/>
      <w:pStyle w:val="Background1"/>
      <w:lvlText w:val="(%1)"/>
      <w:lvlJc w:val="left"/>
      <w:pPr>
        <w:tabs>
          <w:tab w:val="num" w:pos="851"/>
        </w:tabs>
        <w:ind w:left="851" w:hanging="851"/>
      </w:pPr>
      <w:rPr>
        <w:rFonts w:hint="default"/>
      </w:rPr>
    </w:lvl>
    <w:lvl w:ilvl="1">
      <w:start w:val="1"/>
      <w:numFmt w:val="lowerRoman"/>
      <w:pStyle w:val="Background2"/>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56" w15:restartNumberingAfterBreak="0">
    <w:nsid w:val="68A7243F"/>
    <w:multiLevelType w:val="multilevel"/>
    <w:tmpl w:val="0809001D"/>
    <w:name w:val="AnnexToc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8E149C1"/>
    <w:multiLevelType w:val="multilevel"/>
    <w:tmpl w:val="0E0E7A56"/>
    <w:name w:val="AnnexToc"/>
    <w:lvl w:ilvl="0">
      <w:start w:val="1"/>
      <w:numFmt w:val="upperLetter"/>
      <w:suff w:val="space"/>
      <w:lvlText w:val="Annex %1 -"/>
      <w:lvlJc w:val="left"/>
      <w:pPr>
        <w:ind w:left="851" w:hanging="851"/>
      </w:pPr>
      <w:rPr>
        <w:rFonts w:ascii="Arial" w:hAnsi="Arial" w:hint="default"/>
        <w:sz w:val="20"/>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8" w15:restartNumberingAfterBreak="0">
    <w:nsid w:val="6A14466B"/>
    <w:multiLevelType w:val="hybridMultilevel"/>
    <w:tmpl w:val="EFF8867A"/>
    <w:lvl w:ilvl="0" w:tplc="3C02816E">
      <w:start w:val="1"/>
      <w:numFmt w:val="bullet"/>
      <w:pStyle w:val="Bullet1"/>
      <w:lvlText w:val="·"/>
      <w:lvlJc w:val="left"/>
      <w:pPr>
        <w:tabs>
          <w:tab w:val="num" w:pos="851"/>
        </w:tabs>
        <w:ind w:left="851" w:hanging="851"/>
      </w:pPr>
      <w:rPr>
        <w:rFonts w:ascii="Symbol" w:hAnsi="Symbol" w:hint="default"/>
      </w:rPr>
    </w:lvl>
    <w:lvl w:ilvl="1" w:tplc="BE042E8A" w:tentative="1">
      <w:start w:val="1"/>
      <w:numFmt w:val="bullet"/>
      <w:lvlText w:val="·"/>
      <w:lvlJc w:val="left"/>
      <w:pPr>
        <w:tabs>
          <w:tab w:val="num" w:pos="1440"/>
        </w:tabs>
        <w:ind w:left="1440" w:hanging="360"/>
      </w:pPr>
      <w:rPr>
        <w:rFonts w:ascii="Symbol" w:hAnsi="Symbol" w:hint="default"/>
      </w:rPr>
    </w:lvl>
    <w:lvl w:ilvl="2" w:tplc="B7526DB8" w:tentative="1">
      <w:start w:val="1"/>
      <w:numFmt w:val="bullet"/>
      <w:lvlText w:val="·"/>
      <w:lvlJc w:val="left"/>
      <w:pPr>
        <w:tabs>
          <w:tab w:val="num" w:pos="2160"/>
        </w:tabs>
        <w:ind w:left="2160" w:hanging="360"/>
      </w:pPr>
      <w:rPr>
        <w:rFonts w:ascii="Symbol" w:hAnsi="Symbol" w:hint="default"/>
      </w:rPr>
    </w:lvl>
    <w:lvl w:ilvl="3" w:tplc="A6EC1BE8" w:tentative="1">
      <w:start w:val="1"/>
      <w:numFmt w:val="bullet"/>
      <w:lvlText w:val="·"/>
      <w:lvlJc w:val="left"/>
      <w:pPr>
        <w:tabs>
          <w:tab w:val="num" w:pos="2880"/>
        </w:tabs>
        <w:ind w:left="2880" w:hanging="360"/>
      </w:pPr>
      <w:rPr>
        <w:rFonts w:ascii="Symbol" w:hAnsi="Symbol" w:hint="default"/>
      </w:rPr>
    </w:lvl>
    <w:lvl w:ilvl="4" w:tplc="15A006E4" w:tentative="1">
      <w:start w:val="1"/>
      <w:numFmt w:val="bullet"/>
      <w:lvlText w:val="o"/>
      <w:lvlJc w:val="left"/>
      <w:pPr>
        <w:tabs>
          <w:tab w:val="num" w:pos="3600"/>
        </w:tabs>
        <w:ind w:left="3600" w:hanging="360"/>
      </w:pPr>
      <w:rPr>
        <w:rFonts w:ascii="Courier New" w:hAnsi="Courier New" w:hint="default"/>
      </w:rPr>
    </w:lvl>
    <w:lvl w:ilvl="5" w:tplc="C21EA01C" w:tentative="1">
      <w:start w:val="1"/>
      <w:numFmt w:val="bullet"/>
      <w:lvlText w:val="§"/>
      <w:lvlJc w:val="left"/>
      <w:pPr>
        <w:tabs>
          <w:tab w:val="num" w:pos="4320"/>
        </w:tabs>
        <w:ind w:left="4320" w:hanging="360"/>
      </w:pPr>
      <w:rPr>
        <w:rFonts w:ascii="Wingdings" w:hAnsi="Wingdings" w:hint="default"/>
      </w:rPr>
    </w:lvl>
    <w:lvl w:ilvl="6" w:tplc="EF9CB2E2" w:tentative="1">
      <w:start w:val="1"/>
      <w:numFmt w:val="bullet"/>
      <w:lvlText w:val="·"/>
      <w:lvlJc w:val="left"/>
      <w:pPr>
        <w:tabs>
          <w:tab w:val="num" w:pos="5040"/>
        </w:tabs>
        <w:ind w:left="5040" w:hanging="360"/>
      </w:pPr>
      <w:rPr>
        <w:rFonts w:ascii="Symbol" w:hAnsi="Symbol" w:hint="default"/>
      </w:rPr>
    </w:lvl>
    <w:lvl w:ilvl="7" w:tplc="093EE70A" w:tentative="1">
      <w:start w:val="1"/>
      <w:numFmt w:val="bullet"/>
      <w:lvlText w:val="o"/>
      <w:lvlJc w:val="left"/>
      <w:pPr>
        <w:tabs>
          <w:tab w:val="num" w:pos="5760"/>
        </w:tabs>
        <w:ind w:left="5760" w:hanging="360"/>
      </w:pPr>
      <w:rPr>
        <w:rFonts w:ascii="Courier New" w:hAnsi="Courier New" w:hint="default"/>
      </w:rPr>
    </w:lvl>
    <w:lvl w:ilvl="8" w:tplc="FAF4158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6B67EBA"/>
    <w:multiLevelType w:val="multilevel"/>
    <w:tmpl w:val="0809001D"/>
    <w:name w:val="AnnexToc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83E29D6"/>
    <w:multiLevelType w:val="hybridMultilevel"/>
    <w:tmpl w:val="64489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8470AFC"/>
    <w:multiLevelType w:val="multilevel"/>
    <w:tmpl w:val="0809001D"/>
    <w:name w:val="Schedules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A875030"/>
    <w:multiLevelType w:val="multilevel"/>
    <w:tmpl w:val="0809001D"/>
    <w:name w:val="Defininiti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AB13D5C"/>
    <w:multiLevelType w:val="multilevel"/>
    <w:tmpl w:val="0809001D"/>
    <w:name w:val="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B694A17"/>
    <w:multiLevelType w:val="multilevel"/>
    <w:tmpl w:val="0809001D"/>
    <w:name w:val="Parti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B943FBB"/>
    <w:multiLevelType w:val="multilevel"/>
    <w:tmpl w:val="38BE24E0"/>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67" w15:restartNumberingAfterBreak="0">
    <w:nsid w:val="7D2F3B40"/>
    <w:multiLevelType w:val="multilevel"/>
    <w:tmpl w:val="0809001D"/>
    <w:name w:val="Numbering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DB5644F"/>
    <w:multiLevelType w:val="hybridMultilevel"/>
    <w:tmpl w:val="042EACB8"/>
    <w:lvl w:ilvl="0" w:tplc="29F60EDC">
      <w:start w:val="1"/>
      <w:numFmt w:val="bullet"/>
      <w:pStyle w:val="Bullet3"/>
      <w:lvlText w:val=""/>
      <w:lvlJc w:val="left"/>
      <w:pPr>
        <w:tabs>
          <w:tab w:val="num" w:pos="2552"/>
        </w:tabs>
        <w:ind w:left="2552" w:hanging="851"/>
      </w:pPr>
      <w:rPr>
        <w:rFonts w:ascii="Symbol" w:hAnsi="Symbol" w:hint="default"/>
      </w:rPr>
    </w:lvl>
    <w:lvl w:ilvl="1" w:tplc="88AA8A40" w:tentative="1">
      <w:start w:val="1"/>
      <w:numFmt w:val="bullet"/>
      <w:lvlText w:val="o"/>
      <w:lvlJc w:val="left"/>
      <w:pPr>
        <w:tabs>
          <w:tab w:val="num" w:pos="1440"/>
        </w:tabs>
        <w:ind w:left="1440" w:hanging="360"/>
      </w:pPr>
      <w:rPr>
        <w:rFonts w:ascii="Courier New" w:hAnsi="Courier New" w:cs="Courier New" w:hint="default"/>
      </w:rPr>
    </w:lvl>
    <w:lvl w:ilvl="2" w:tplc="24A63EC6" w:tentative="1">
      <w:start w:val="1"/>
      <w:numFmt w:val="bullet"/>
      <w:lvlText w:val=""/>
      <w:lvlJc w:val="left"/>
      <w:pPr>
        <w:tabs>
          <w:tab w:val="num" w:pos="2160"/>
        </w:tabs>
        <w:ind w:left="2160" w:hanging="360"/>
      </w:pPr>
      <w:rPr>
        <w:rFonts w:ascii="Wingdings" w:hAnsi="Wingdings" w:hint="default"/>
      </w:rPr>
    </w:lvl>
    <w:lvl w:ilvl="3" w:tplc="87D6943E" w:tentative="1">
      <w:start w:val="1"/>
      <w:numFmt w:val="bullet"/>
      <w:lvlText w:val=""/>
      <w:lvlJc w:val="left"/>
      <w:pPr>
        <w:tabs>
          <w:tab w:val="num" w:pos="2880"/>
        </w:tabs>
        <w:ind w:left="2880" w:hanging="360"/>
      </w:pPr>
      <w:rPr>
        <w:rFonts w:ascii="Symbol" w:hAnsi="Symbol" w:hint="default"/>
      </w:rPr>
    </w:lvl>
    <w:lvl w:ilvl="4" w:tplc="AD5071E4" w:tentative="1">
      <w:start w:val="1"/>
      <w:numFmt w:val="bullet"/>
      <w:lvlText w:val="o"/>
      <w:lvlJc w:val="left"/>
      <w:pPr>
        <w:tabs>
          <w:tab w:val="num" w:pos="3600"/>
        </w:tabs>
        <w:ind w:left="3600" w:hanging="360"/>
      </w:pPr>
      <w:rPr>
        <w:rFonts w:ascii="Courier New" w:hAnsi="Courier New" w:cs="Courier New" w:hint="default"/>
      </w:rPr>
    </w:lvl>
    <w:lvl w:ilvl="5" w:tplc="934E840E" w:tentative="1">
      <w:start w:val="1"/>
      <w:numFmt w:val="bullet"/>
      <w:lvlText w:val=""/>
      <w:lvlJc w:val="left"/>
      <w:pPr>
        <w:tabs>
          <w:tab w:val="num" w:pos="4320"/>
        </w:tabs>
        <w:ind w:left="4320" w:hanging="360"/>
      </w:pPr>
      <w:rPr>
        <w:rFonts w:ascii="Wingdings" w:hAnsi="Wingdings" w:hint="default"/>
      </w:rPr>
    </w:lvl>
    <w:lvl w:ilvl="6" w:tplc="B426C002" w:tentative="1">
      <w:start w:val="1"/>
      <w:numFmt w:val="bullet"/>
      <w:lvlText w:val=""/>
      <w:lvlJc w:val="left"/>
      <w:pPr>
        <w:tabs>
          <w:tab w:val="num" w:pos="5040"/>
        </w:tabs>
        <w:ind w:left="5040" w:hanging="360"/>
      </w:pPr>
      <w:rPr>
        <w:rFonts w:ascii="Symbol" w:hAnsi="Symbol" w:hint="default"/>
      </w:rPr>
    </w:lvl>
    <w:lvl w:ilvl="7" w:tplc="82DEF0A6" w:tentative="1">
      <w:start w:val="1"/>
      <w:numFmt w:val="bullet"/>
      <w:lvlText w:val="o"/>
      <w:lvlJc w:val="left"/>
      <w:pPr>
        <w:tabs>
          <w:tab w:val="num" w:pos="5760"/>
        </w:tabs>
        <w:ind w:left="5760" w:hanging="360"/>
      </w:pPr>
      <w:rPr>
        <w:rFonts w:ascii="Courier New" w:hAnsi="Courier New" w:cs="Courier New" w:hint="default"/>
      </w:rPr>
    </w:lvl>
    <w:lvl w:ilvl="8" w:tplc="958EEB7E"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E7802CF"/>
    <w:multiLevelType w:val="multilevel"/>
    <w:tmpl w:val="BADA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269627">
    <w:abstractNumId w:val="55"/>
  </w:num>
  <w:num w:numId="2" w16cid:durableId="249000683">
    <w:abstractNumId w:val="37"/>
  </w:num>
  <w:num w:numId="3" w16cid:durableId="1410227017">
    <w:abstractNumId w:val="66"/>
  </w:num>
  <w:num w:numId="4" w16cid:durableId="491065492">
    <w:abstractNumId w:val="47"/>
  </w:num>
  <w:num w:numId="5" w16cid:durableId="94372163">
    <w:abstractNumId w:val="51"/>
  </w:num>
  <w:num w:numId="6" w16cid:durableId="190800459">
    <w:abstractNumId w:val="31"/>
  </w:num>
  <w:num w:numId="7" w16cid:durableId="927739801">
    <w:abstractNumId w:val="58"/>
  </w:num>
  <w:num w:numId="8" w16cid:durableId="1929388032">
    <w:abstractNumId w:val="29"/>
  </w:num>
  <w:num w:numId="9" w16cid:durableId="1528907006">
    <w:abstractNumId w:val="68"/>
  </w:num>
  <w:num w:numId="10" w16cid:durableId="366680923">
    <w:abstractNumId w:val="30"/>
  </w:num>
  <w:num w:numId="11" w16cid:durableId="345517822">
    <w:abstractNumId w:val="7"/>
  </w:num>
  <w:num w:numId="12" w16cid:durableId="2130003581">
    <w:abstractNumId w:val="21"/>
  </w:num>
  <w:num w:numId="13" w16cid:durableId="1356082363">
    <w:abstractNumId w:val="16"/>
  </w:num>
  <w:num w:numId="14" w16cid:durableId="1222713864">
    <w:abstractNumId w:val="46"/>
  </w:num>
  <w:num w:numId="15" w16cid:durableId="1089231421">
    <w:abstractNumId w:val="22"/>
  </w:num>
  <w:num w:numId="16" w16cid:durableId="926963009">
    <w:abstractNumId w:val="48"/>
  </w:num>
  <w:num w:numId="17" w16cid:durableId="1227835462">
    <w:abstractNumId w:val="31"/>
    <w:lvlOverride w:ilvl="0">
      <w:startOverride w:val="1"/>
    </w:lvlOverride>
  </w:num>
  <w:num w:numId="18" w16cid:durableId="1608081342">
    <w:abstractNumId w:val="31"/>
    <w:lvlOverride w:ilvl="0">
      <w:startOverride w:val="1"/>
    </w:lvlOverride>
  </w:num>
  <w:num w:numId="19" w16cid:durableId="2139298530">
    <w:abstractNumId w:val="66"/>
    <w:lvlOverride w:ilvl="0">
      <w:startOverride w:val="1"/>
    </w:lvlOverride>
    <w:lvlOverride w:ilvl="1">
      <w:startOverride w:val="1"/>
    </w:lvlOverride>
    <w:lvlOverride w:ilvl="2">
      <w:startOverride w:val="1"/>
    </w:lvlOverride>
  </w:num>
  <w:num w:numId="20" w16cid:durableId="1539468810">
    <w:abstractNumId w:val="69"/>
  </w:num>
  <w:num w:numId="21" w16cid:durableId="1215506822">
    <w:abstractNumId w:val="31"/>
    <w:lvlOverride w:ilvl="0">
      <w:startOverride w:val="1"/>
    </w:lvlOverride>
  </w:num>
  <w:num w:numId="22" w16cid:durableId="1954700631">
    <w:abstractNumId w:val="31"/>
    <w:lvlOverride w:ilvl="0">
      <w:startOverride w:val="1"/>
    </w:lvlOverride>
  </w:num>
  <w:num w:numId="23" w16cid:durableId="405342370">
    <w:abstractNumId w:val="66"/>
    <w:lvlOverride w:ilvl="0">
      <w:startOverride w:val="1"/>
    </w:lvlOverride>
    <w:lvlOverride w:ilvl="1">
      <w:startOverride w:val="1"/>
    </w:lvlOverride>
    <w:lvlOverride w:ilvl="2">
      <w:startOverride w:val="1"/>
    </w:lvlOverride>
  </w:num>
  <w:num w:numId="24" w16cid:durableId="2028290017">
    <w:abstractNumId w:val="66"/>
    <w:lvlOverride w:ilvl="0">
      <w:startOverride w:val="1"/>
    </w:lvlOverride>
    <w:lvlOverride w:ilvl="1">
      <w:startOverride w:val="1"/>
    </w:lvlOverride>
    <w:lvlOverride w:ilvl="2">
      <w:startOverride w:val="1"/>
    </w:lvlOverride>
  </w:num>
  <w:num w:numId="25" w16cid:durableId="1030686935">
    <w:abstractNumId w:val="66"/>
    <w:lvlOverride w:ilvl="0">
      <w:startOverride w:val="1"/>
    </w:lvlOverride>
    <w:lvlOverride w:ilvl="1">
      <w:startOverride w:val="1"/>
    </w:lvlOverride>
    <w:lvlOverride w:ilvl="2">
      <w:startOverride w:val="1"/>
    </w:lvlOverride>
  </w:num>
  <w:num w:numId="26" w16cid:durableId="954217719">
    <w:abstractNumId w:val="66"/>
    <w:lvlOverride w:ilvl="0">
      <w:startOverride w:val="1"/>
    </w:lvlOverride>
    <w:lvlOverride w:ilvl="1">
      <w:startOverride w:val="1"/>
    </w:lvlOverride>
    <w:lvlOverride w:ilvl="2">
      <w:startOverride w:val="1"/>
    </w:lvlOverride>
  </w:num>
  <w:num w:numId="27" w16cid:durableId="437142318">
    <w:abstractNumId w:val="66"/>
    <w:lvlOverride w:ilvl="0">
      <w:startOverride w:val="1"/>
    </w:lvlOverride>
    <w:lvlOverride w:ilvl="1">
      <w:startOverride w:val="1"/>
    </w:lvlOverride>
    <w:lvlOverride w:ilvl="2">
      <w:startOverride w:val="1"/>
    </w:lvlOverride>
  </w:num>
  <w:num w:numId="28" w16cid:durableId="1552157934">
    <w:abstractNumId w:val="27"/>
  </w:num>
  <w:num w:numId="29" w16cid:durableId="1303702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1030349">
    <w:abstractNumId w:val="31"/>
    <w:lvlOverride w:ilvl="0">
      <w:startOverride w:val="1"/>
    </w:lvlOverride>
  </w:num>
  <w:num w:numId="31" w16cid:durableId="620645389">
    <w:abstractNumId w:val="31"/>
    <w:lvlOverride w:ilvl="0">
      <w:startOverride w:val="1"/>
    </w:lvlOverride>
  </w:num>
  <w:num w:numId="32" w16cid:durableId="1436172667">
    <w:abstractNumId w:val="66"/>
    <w:lvlOverride w:ilvl="0">
      <w:startOverride w:val="1"/>
    </w:lvlOverride>
    <w:lvlOverride w:ilvl="1">
      <w:startOverride w:val="1"/>
    </w:lvlOverride>
    <w:lvlOverride w:ilvl="2">
      <w:startOverride w:val="1"/>
    </w:lvlOverride>
  </w:num>
  <w:num w:numId="33" w16cid:durableId="812530299">
    <w:abstractNumId w:val="66"/>
    <w:lvlOverride w:ilvl="0">
      <w:startOverride w:val="1"/>
    </w:lvlOverride>
    <w:lvlOverride w:ilvl="1">
      <w:startOverride w:val="1"/>
    </w:lvlOverride>
    <w:lvlOverride w:ilvl="2">
      <w:startOverride w:val="1"/>
    </w:lvlOverride>
  </w:num>
  <w:num w:numId="34" w16cid:durableId="1856309252">
    <w:abstractNumId w:val="66"/>
    <w:lvlOverride w:ilvl="0">
      <w:startOverride w:val="1"/>
    </w:lvlOverride>
    <w:lvlOverride w:ilvl="1">
      <w:startOverride w:val="1"/>
    </w:lvlOverride>
    <w:lvlOverride w:ilvl="2">
      <w:startOverride w:val="1"/>
    </w:lvlOverride>
  </w:num>
  <w:num w:numId="35" w16cid:durableId="897130488">
    <w:abstractNumId w:val="66"/>
    <w:lvlOverride w:ilvl="0">
      <w:startOverride w:val="1"/>
    </w:lvlOverride>
    <w:lvlOverride w:ilvl="1">
      <w:startOverride w:val="1"/>
    </w:lvlOverride>
    <w:lvlOverride w:ilvl="2">
      <w:startOverride w:val="1"/>
    </w:lvlOverride>
  </w:num>
  <w:num w:numId="36" w16cid:durableId="1259630997">
    <w:abstractNumId w:val="66"/>
    <w:lvlOverride w:ilvl="0">
      <w:startOverride w:val="1"/>
    </w:lvlOverride>
    <w:lvlOverride w:ilvl="1">
      <w:startOverride w:val="1"/>
    </w:lvlOverride>
    <w:lvlOverride w:ilvl="2">
      <w:startOverride w:val="1"/>
    </w:lvlOverride>
  </w:num>
  <w:num w:numId="37" w16cid:durableId="49153476">
    <w:abstractNumId w:val="61"/>
  </w:num>
  <w:num w:numId="38" w16cid:durableId="151406901">
    <w:abstractNumId w:val="15"/>
  </w:num>
  <w:num w:numId="39" w16cid:durableId="811483216">
    <w:abstractNumId w:val="41"/>
  </w:num>
  <w:num w:numId="40" w16cid:durableId="968435402">
    <w:abstractNumId w:val="0"/>
  </w:num>
  <w:num w:numId="41" w16cid:durableId="41751451">
    <w:abstractNumId w:val="3"/>
  </w:num>
  <w:num w:numId="42" w16cid:durableId="1971280332">
    <w:abstractNumId w:val="1"/>
  </w:num>
  <w:num w:numId="43" w16cid:durableId="2115511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67"/>
    <w:rsid w:val="00007497"/>
    <w:rsid w:val="0005594E"/>
    <w:rsid w:val="00091A35"/>
    <w:rsid w:val="000C0A8A"/>
    <w:rsid w:val="000C2D98"/>
    <w:rsid w:val="000C646E"/>
    <w:rsid w:val="000E21B6"/>
    <w:rsid w:val="000F4DE5"/>
    <w:rsid w:val="000F50CB"/>
    <w:rsid w:val="001014D2"/>
    <w:rsid w:val="00160EEA"/>
    <w:rsid w:val="00162130"/>
    <w:rsid w:val="001804CA"/>
    <w:rsid w:val="0018793E"/>
    <w:rsid w:val="0019542B"/>
    <w:rsid w:val="001A4D5E"/>
    <w:rsid w:val="001A4F45"/>
    <w:rsid w:val="001A6F03"/>
    <w:rsid w:val="001B0326"/>
    <w:rsid w:val="001C0696"/>
    <w:rsid w:val="001C3C05"/>
    <w:rsid w:val="001F198F"/>
    <w:rsid w:val="00206377"/>
    <w:rsid w:val="0021107D"/>
    <w:rsid w:val="00233209"/>
    <w:rsid w:val="00240A6B"/>
    <w:rsid w:val="002F54F6"/>
    <w:rsid w:val="003259F0"/>
    <w:rsid w:val="00343366"/>
    <w:rsid w:val="003434AB"/>
    <w:rsid w:val="00344182"/>
    <w:rsid w:val="00347524"/>
    <w:rsid w:val="003871B1"/>
    <w:rsid w:val="003B2C52"/>
    <w:rsid w:val="003B3753"/>
    <w:rsid w:val="003C2C76"/>
    <w:rsid w:val="003D3C07"/>
    <w:rsid w:val="00427EC4"/>
    <w:rsid w:val="0043225E"/>
    <w:rsid w:val="00462B86"/>
    <w:rsid w:val="004655E4"/>
    <w:rsid w:val="004666F4"/>
    <w:rsid w:val="004B5B99"/>
    <w:rsid w:val="004C0C85"/>
    <w:rsid w:val="004F7F5E"/>
    <w:rsid w:val="00532D3D"/>
    <w:rsid w:val="00551680"/>
    <w:rsid w:val="00551A4D"/>
    <w:rsid w:val="005603FC"/>
    <w:rsid w:val="00581C89"/>
    <w:rsid w:val="005B2A46"/>
    <w:rsid w:val="00603934"/>
    <w:rsid w:val="0060735C"/>
    <w:rsid w:val="00624F07"/>
    <w:rsid w:val="00631113"/>
    <w:rsid w:val="00640E6F"/>
    <w:rsid w:val="006453DA"/>
    <w:rsid w:val="00656D75"/>
    <w:rsid w:val="00660ECC"/>
    <w:rsid w:val="0066475A"/>
    <w:rsid w:val="006918CA"/>
    <w:rsid w:val="006B3C25"/>
    <w:rsid w:val="006D7F93"/>
    <w:rsid w:val="006F51D4"/>
    <w:rsid w:val="006F75E6"/>
    <w:rsid w:val="00732316"/>
    <w:rsid w:val="00737FDE"/>
    <w:rsid w:val="00740235"/>
    <w:rsid w:val="00745B30"/>
    <w:rsid w:val="007C11DF"/>
    <w:rsid w:val="00815DFF"/>
    <w:rsid w:val="008635BD"/>
    <w:rsid w:val="008B6981"/>
    <w:rsid w:val="008B7738"/>
    <w:rsid w:val="008F2B71"/>
    <w:rsid w:val="00917896"/>
    <w:rsid w:val="00924AD2"/>
    <w:rsid w:val="00944485"/>
    <w:rsid w:val="00974F70"/>
    <w:rsid w:val="00992074"/>
    <w:rsid w:val="009E2B85"/>
    <w:rsid w:val="009F3392"/>
    <w:rsid w:val="009F728D"/>
    <w:rsid w:val="00A36A25"/>
    <w:rsid w:val="00A44394"/>
    <w:rsid w:val="00A466BA"/>
    <w:rsid w:val="00A642CF"/>
    <w:rsid w:val="00A77E4F"/>
    <w:rsid w:val="00A83D55"/>
    <w:rsid w:val="00AC78AA"/>
    <w:rsid w:val="00AE5624"/>
    <w:rsid w:val="00B074B6"/>
    <w:rsid w:val="00B165E8"/>
    <w:rsid w:val="00B1784E"/>
    <w:rsid w:val="00B94E1B"/>
    <w:rsid w:val="00BD2F2C"/>
    <w:rsid w:val="00BE2E01"/>
    <w:rsid w:val="00BF4BD4"/>
    <w:rsid w:val="00C957F4"/>
    <w:rsid w:val="00CA7362"/>
    <w:rsid w:val="00CE42AD"/>
    <w:rsid w:val="00D31D1A"/>
    <w:rsid w:val="00D7787A"/>
    <w:rsid w:val="00D828E7"/>
    <w:rsid w:val="00D84299"/>
    <w:rsid w:val="00D9750A"/>
    <w:rsid w:val="00E23F09"/>
    <w:rsid w:val="00E462A5"/>
    <w:rsid w:val="00E61480"/>
    <w:rsid w:val="00E73268"/>
    <w:rsid w:val="00E9089B"/>
    <w:rsid w:val="00EF5CC0"/>
    <w:rsid w:val="00F13296"/>
    <w:rsid w:val="00F15F71"/>
    <w:rsid w:val="00F445A9"/>
    <w:rsid w:val="00F66866"/>
    <w:rsid w:val="00F762EA"/>
    <w:rsid w:val="00F904EE"/>
    <w:rsid w:val="00FA7B4B"/>
    <w:rsid w:val="00FB5167"/>
    <w:rsid w:val="00FC3E1B"/>
    <w:rsid w:val="00FD22E4"/>
    <w:rsid w:val="00FF0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B2BC"/>
  <w15:docId w15:val="{17D3EBDE-D2C3-4FF1-A569-42BE8063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next w:val="BodyText"/>
    <w:qFormat/>
    <w:rsid w:val="00F372CA"/>
    <w:pPr>
      <w:spacing w:after="240" w:line="260" w:lineRule="exact"/>
      <w:jc w:val="both"/>
    </w:pPr>
    <w:rPr>
      <w:rFonts w:ascii="Arial" w:hAnsi="Arial"/>
      <w:sz w:val="22"/>
      <w:lang w:eastAsia="en-US"/>
    </w:rPr>
  </w:style>
  <w:style w:type="paragraph" w:styleId="Heading1">
    <w:name w:val="heading 1"/>
    <w:basedOn w:val="Normal"/>
    <w:next w:val="Heading2"/>
    <w:link w:val="Heading1Char"/>
    <w:qFormat/>
    <w:rsid w:val="00F372CA"/>
    <w:pPr>
      <w:keepNext/>
      <w:tabs>
        <w:tab w:val="num" w:pos="360"/>
      </w:tabs>
      <w:outlineLvl w:val="0"/>
    </w:pPr>
    <w:rPr>
      <w:b/>
    </w:rPr>
  </w:style>
  <w:style w:type="paragraph" w:styleId="Heading2">
    <w:name w:val="heading 2"/>
    <w:link w:val="Heading2Char"/>
    <w:qFormat/>
    <w:rsid w:val="00F372CA"/>
    <w:pPr>
      <w:tabs>
        <w:tab w:val="num" w:pos="360"/>
      </w:tabs>
      <w:spacing w:after="240"/>
      <w:outlineLvl w:val="1"/>
    </w:pPr>
  </w:style>
  <w:style w:type="paragraph" w:styleId="Heading3">
    <w:name w:val="heading 3"/>
    <w:basedOn w:val="Normal"/>
    <w:qFormat/>
    <w:rsid w:val="00F372CA"/>
    <w:pPr>
      <w:tabs>
        <w:tab w:val="num" w:pos="360"/>
      </w:tabs>
      <w:outlineLvl w:val="2"/>
    </w:pPr>
    <w:rPr>
      <w:b/>
    </w:rPr>
  </w:style>
  <w:style w:type="paragraph" w:styleId="Heading4">
    <w:name w:val="heading 4"/>
    <w:basedOn w:val="Normal"/>
    <w:link w:val="Heading4Char"/>
    <w:qFormat/>
    <w:rsid w:val="00F372CA"/>
    <w:pPr>
      <w:tabs>
        <w:tab w:val="num" w:pos="360"/>
      </w:tabs>
      <w:outlineLvl w:val="3"/>
    </w:pPr>
  </w:style>
  <w:style w:type="paragraph" w:styleId="Heading5">
    <w:name w:val="heading 5"/>
    <w:basedOn w:val="Normal"/>
    <w:qFormat/>
    <w:rsid w:val="00F372CA"/>
    <w:pPr>
      <w:tabs>
        <w:tab w:val="num" w:pos="360"/>
      </w:tabs>
      <w:outlineLvl w:val="4"/>
    </w:pPr>
  </w:style>
  <w:style w:type="paragraph" w:styleId="Heading6">
    <w:name w:val="heading 6"/>
    <w:basedOn w:val="Normal"/>
    <w:next w:val="Normal"/>
    <w:link w:val="Heading6Char"/>
    <w:autoRedefine/>
    <w:qFormat/>
    <w:rsid w:val="00F372CA"/>
    <w:pPr>
      <w:keepNext/>
      <w:tabs>
        <w:tab w:val="num" w:pos="360"/>
      </w:tabs>
      <w:outlineLvl w:val="5"/>
    </w:pPr>
  </w:style>
  <w:style w:type="paragraph" w:styleId="Heading7">
    <w:name w:val="heading 7"/>
    <w:basedOn w:val="Normal"/>
    <w:next w:val="Normal"/>
    <w:link w:val="Heading7Char"/>
    <w:qFormat/>
    <w:rsid w:val="00F372CA"/>
    <w:pPr>
      <w:keepNext/>
      <w:tabs>
        <w:tab w:val="num" w:pos="360"/>
      </w:tabs>
      <w:spacing w:after="120"/>
      <w:outlineLvl w:val="6"/>
    </w:pPr>
  </w:style>
  <w:style w:type="paragraph" w:styleId="Heading8">
    <w:name w:val="heading 8"/>
    <w:basedOn w:val="Normal"/>
    <w:next w:val="Normal"/>
    <w:autoRedefine/>
    <w:qFormat/>
    <w:rsid w:val="00F372CA"/>
    <w:pPr>
      <w:keepNext/>
      <w:pageBreakBefore/>
      <w:tabs>
        <w:tab w:val="num" w:pos="360"/>
      </w:tabs>
      <w:outlineLvl w:val="7"/>
    </w:pPr>
  </w:style>
  <w:style w:type="paragraph" w:styleId="Heading9">
    <w:name w:val="heading 9"/>
    <w:basedOn w:val="Normal"/>
    <w:qFormat/>
    <w:rsid w:val="00F372CA"/>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72CA"/>
    <w:rPr>
      <w:lang w:val="en-GB" w:eastAsia="en-GB" w:bidi="ar-SA"/>
    </w:rPr>
  </w:style>
  <w:style w:type="character" w:customStyle="1" w:styleId="Heading1Char">
    <w:name w:val="Heading 1 Char"/>
    <w:link w:val="Heading1"/>
    <w:rsid w:val="00F372CA"/>
    <w:rPr>
      <w:b/>
    </w:rPr>
  </w:style>
  <w:style w:type="character" w:customStyle="1" w:styleId="Heading4Char">
    <w:name w:val="Heading 4 Char"/>
    <w:basedOn w:val="DefaultParagraphFont"/>
    <w:link w:val="Heading4"/>
    <w:rsid w:val="00F372CA"/>
  </w:style>
  <w:style w:type="character" w:customStyle="1" w:styleId="Heading6Char">
    <w:name w:val="Heading 6 Char"/>
    <w:basedOn w:val="DefaultParagraphFont"/>
    <w:link w:val="Heading6"/>
    <w:rsid w:val="00F372CA"/>
  </w:style>
  <w:style w:type="character" w:customStyle="1" w:styleId="Heading7Char">
    <w:name w:val="Heading 7 Char"/>
    <w:basedOn w:val="DefaultParagraphFont"/>
    <w:link w:val="Heading7"/>
    <w:rsid w:val="00F372CA"/>
  </w:style>
  <w:style w:type="paragraph" w:customStyle="1" w:styleId="BodyText1">
    <w:name w:val="Body Text 1"/>
    <w:basedOn w:val="BodyText"/>
    <w:rsid w:val="00F372CA"/>
    <w:pPr>
      <w:ind w:left="851"/>
    </w:pPr>
  </w:style>
  <w:style w:type="paragraph" w:styleId="BodyText">
    <w:name w:val="Body Text"/>
    <w:basedOn w:val="Normal"/>
    <w:rsid w:val="00F372CA"/>
  </w:style>
  <w:style w:type="paragraph" w:customStyle="1" w:styleId="Definition3">
    <w:name w:val="Definition 3"/>
    <w:basedOn w:val="BodyText"/>
    <w:rsid w:val="00F372CA"/>
    <w:pPr>
      <w:numPr>
        <w:ilvl w:val="2"/>
        <w:numId w:val="3"/>
      </w:numPr>
    </w:pPr>
  </w:style>
  <w:style w:type="paragraph" w:customStyle="1" w:styleId="BodyText4">
    <w:name w:val="Body Text 4"/>
    <w:basedOn w:val="BodyText"/>
    <w:rsid w:val="00F372CA"/>
    <w:pPr>
      <w:ind w:left="2268"/>
    </w:pPr>
  </w:style>
  <w:style w:type="paragraph" w:customStyle="1" w:styleId="Definition4">
    <w:name w:val="Definition 4"/>
    <w:basedOn w:val="BodyText"/>
    <w:rsid w:val="00F372CA"/>
    <w:pPr>
      <w:numPr>
        <w:ilvl w:val="3"/>
        <w:numId w:val="3"/>
      </w:numPr>
    </w:pPr>
  </w:style>
  <w:style w:type="paragraph" w:customStyle="1" w:styleId="Definition">
    <w:name w:val="Definition"/>
    <w:basedOn w:val="Normal"/>
    <w:rsid w:val="00F372CA"/>
    <w:pPr>
      <w:tabs>
        <w:tab w:val="left" w:pos="720"/>
      </w:tabs>
    </w:pPr>
  </w:style>
  <w:style w:type="paragraph" w:styleId="Footer">
    <w:name w:val="footer"/>
    <w:basedOn w:val="Normal"/>
    <w:link w:val="FooterChar"/>
    <w:rsid w:val="00F372CA"/>
    <w:pPr>
      <w:spacing w:after="0"/>
      <w:jc w:val="center"/>
    </w:pPr>
    <w:rPr>
      <w:sz w:val="18"/>
    </w:rPr>
  </w:style>
  <w:style w:type="paragraph" w:styleId="Header">
    <w:name w:val="header"/>
    <w:basedOn w:val="Normal"/>
    <w:link w:val="HeaderChar"/>
    <w:rsid w:val="00F372CA"/>
    <w:pPr>
      <w:spacing w:after="0"/>
    </w:pPr>
  </w:style>
  <w:style w:type="character" w:styleId="PageNumber">
    <w:name w:val="page number"/>
    <w:rsid w:val="00F372CA"/>
    <w:rPr>
      <w:sz w:val="18"/>
    </w:rPr>
  </w:style>
  <w:style w:type="paragraph" w:styleId="E-mailSignature">
    <w:name w:val="E-mail Signature"/>
    <w:basedOn w:val="Normal"/>
    <w:rsid w:val="00F372CA"/>
  </w:style>
  <w:style w:type="paragraph" w:customStyle="1" w:styleId="Part">
    <w:name w:val="Part"/>
    <w:basedOn w:val="BodyText"/>
    <w:next w:val="Sch1Heading"/>
    <w:rsid w:val="00F372CA"/>
    <w:pPr>
      <w:keepNext/>
      <w:numPr>
        <w:ilvl w:val="2"/>
        <w:numId w:val="6"/>
      </w:numPr>
      <w:jc w:val="center"/>
    </w:pPr>
    <w:rPr>
      <w:b/>
    </w:rPr>
  </w:style>
  <w:style w:type="paragraph" w:customStyle="1" w:styleId="Sch1Heading">
    <w:name w:val="Sch 1 Heading"/>
    <w:basedOn w:val="BodyText"/>
    <w:next w:val="Sch2Number"/>
    <w:rsid w:val="00F372CA"/>
    <w:pPr>
      <w:keepNext/>
      <w:numPr>
        <w:ilvl w:val="3"/>
        <w:numId w:val="6"/>
      </w:numPr>
      <w:spacing w:before="120"/>
    </w:pPr>
    <w:rPr>
      <w:b/>
      <w:caps/>
    </w:rPr>
  </w:style>
  <w:style w:type="paragraph" w:customStyle="1" w:styleId="Sch2Heading">
    <w:name w:val="Sch 2 Heading"/>
    <w:basedOn w:val="Sch2Number"/>
    <w:rsid w:val="00F372CA"/>
    <w:pPr>
      <w:keepNext/>
    </w:pPr>
    <w:rPr>
      <w:b/>
      <w:caps/>
    </w:rPr>
  </w:style>
  <w:style w:type="paragraph" w:customStyle="1" w:styleId="Sch2Number">
    <w:name w:val="Sch 2 Number"/>
    <w:basedOn w:val="BodyText"/>
    <w:rsid w:val="00F372CA"/>
    <w:pPr>
      <w:numPr>
        <w:ilvl w:val="4"/>
        <w:numId w:val="6"/>
      </w:numPr>
    </w:pPr>
  </w:style>
  <w:style w:type="paragraph" w:customStyle="1" w:styleId="Sch3Heading">
    <w:name w:val="Sch 3 Heading"/>
    <w:basedOn w:val="Sch3Number"/>
    <w:rsid w:val="00F372CA"/>
    <w:pPr>
      <w:keepNext/>
    </w:pPr>
    <w:rPr>
      <w:b/>
      <w:caps/>
    </w:rPr>
  </w:style>
  <w:style w:type="paragraph" w:customStyle="1" w:styleId="Sch3Number">
    <w:name w:val="Sch 3 Number"/>
    <w:basedOn w:val="BlockText"/>
    <w:rsid w:val="00F372CA"/>
    <w:pPr>
      <w:numPr>
        <w:ilvl w:val="5"/>
        <w:numId w:val="6"/>
      </w:numPr>
      <w:ind w:right="0"/>
    </w:pPr>
  </w:style>
  <w:style w:type="paragraph" w:styleId="BlockText">
    <w:name w:val="Block Text"/>
    <w:basedOn w:val="Normal"/>
    <w:rsid w:val="00F372CA"/>
    <w:pPr>
      <w:ind w:left="720" w:right="720"/>
    </w:pPr>
  </w:style>
  <w:style w:type="paragraph" w:customStyle="1" w:styleId="Sch4Number">
    <w:name w:val="Sch 4 Number"/>
    <w:basedOn w:val="BodyText"/>
    <w:rsid w:val="00F372CA"/>
    <w:pPr>
      <w:numPr>
        <w:ilvl w:val="6"/>
        <w:numId w:val="6"/>
      </w:numPr>
    </w:pPr>
  </w:style>
  <w:style w:type="paragraph" w:styleId="TOC1">
    <w:name w:val="toc 1"/>
    <w:basedOn w:val="Normal"/>
    <w:next w:val="Normal"/>
    <w:uiPriority w:val="39"/>
    <w:rsid w:val="00F372CA"/>
    <w:pPr>
      <w:tabs>
        <w:tab w:val="right" w:leader="dot" w:pos="8959"/>
      </w:tabs>
      <w:spacing w:after="80" w:line="240" w:lineRule="auto"/>
      <w:ind w:left="720" w:hanging="720"/>
    </w:pPr>
    <w:rPr>
      <w:noProof/>
    </w:rPr>
  </w:style>
  <w:style w:type="paragraph" w:styleId="TOC2">
    <w:name w:val="toc 2"/>
    <w:basedOn w:val="Normal"/>
    <w:next w:val="Normal"/>
    <w:uiPriority w:val="39"/>
    <w:rsid w:val="00F372CA"/>
    <w:pPr>
      <w:tabs>
        <w:tab w:val="right" w:leader="dot" w:pos="8959"/>
      </w:tabs>
      <w:spacing w:after="80" w:line="240" w:lineRule="auto"/>
      <w:ind w:left="720"/>
    </w:pPr>
    <w:rPr>
      <w:noProof/>
    </w:rPr>
  </w:style>
  <w:style w:type="paragraph" w:styleId="TOC3">
    <w:name w:val="toc 3"/>
    <w:basedOn w:val="Normal"/>
    <w:next w:val="Normal"/>
    <w:rsid w:val="00F372CA"/>
    <w:pPr>
      <w:tabs>
        <w:tab w:val="right" w:leader="dot" w:pos="8959"/>
      </w:tabs>
      <w:spacing w:after="80" w:line="240" w:lineRule="auto"/>
    </w:pPr>
    <w:rPr>
      <w:noProof/>
    </w:rPr>
  </w:style>
  <w:style w:type="character" w:styleId="Hyperlink">
    <w:name w:val="Hyperlink"/>
    <w:basedOn w:val="DefaultParagraphFont"/>
    <w:uiPriority w:val="99"/>
    <w:rsid w:val="00F372CA"/>
  </w:style>
  <w:style w:type="character" w:styleId="FollowedHyperlink">
    <w:name w:val="FollowedHyperlink"/>
    <w:basedOn w:val="Hyperlink"/>
    <w:rsid w:val="00F372CA"/>
  </w:style>
  <w:style w:type="paragraph" w:customStyle="1" w:styleId="Parties1">
    <w:name w:val="Parties 1"/>
    <w:basedOn w:val="BodyText"/>
    <w:rsid w:val="00F372CA"/>
    <w:pPr>
      <w:numPr>
        <w:numId w:val="2"/>
      </w:numPr>
    </w:pPr>
  </w:style>
  <w:style w:type="paragraph" w:customStyle="1" w:styleId="Background1">
    <w:name w:val="Background 1"/>
    <w:basedOn w:val="BodyText"/>
    <w:rsid w:val="00F372CA"/>
    <w:pPr>
      <w:numPr>
        <w:numId w:val="1"/>
      </w:numPr>
    </w:pPr>
  </w:style>
  <w:style w:type="character" w:customStyle="1" w:styleId="Def">
    <w:name w:val="Def"/>
    <w:rsid w:val="00F372CA"/>
    <w:rPr>
      <w:b/>
    </w:rPr>
  </w:style>
  <w:style w:type="paragraph" w:customStyle="1" w:styleId="IntroHeading">
    <w:name w:val="Intro Heading"/>
    <w:basedOn w:val="Normal"/>
    <w:next w:val="Normal"/>
    <w:rsid w:val="00F372CA"/>
    <w:pPr>
      <w:tabs>
        <w:tab w:val="left" w:pos="6480"/>
      </w:tabs>
    </w:pPr>
  </w:style>
  <w:style w:type="numbering" w:styleId="111111">
    <w:name w:val="Outline List 2"/>
    <w:basedOn w:val="NoList"/>
    <w:rsid w:val="00F372CA"/>
  </w:style>
  <w:style w:type="paragraph" w:customStyle="1" w:styleId="XExecution">
    <w:name w:val="X Execution"/>
    <w:basedOn w:val="Normal"/>
    <w:rsid w:val="00F372CA"/>
    <w:pPr>
      <w:tabs>
        <w:tab w:val="left" w:pos="0"/>
        <w:tab w:val="left" w:pos="3544"/>
      </w:tabs>
      <w:spacing w:after="0"/>
      <w:ind w:right="459"/>
    </w:pPr>
  </w:style>
  <w:style w:type="paragraph" w:customStyle="1" w:styleId="Comments">
    <w:name w:val="Comments"/>
    <w:basedOn w:val="Normal"/>
    <w:rsid w:val="00F372CA"/>
    <w:pPr>
      <w:ind w:left="284"/>
    </w:pPr>
    <w:rPr>
      <w:i/>
    </w:rPr>
  </w:style>
  <w:style w:type="paragraph" w:customStyle="1" w:styleId="CoverDate">
    <w:name w:val="Cover Date"/>
    <w:basedOn w:val="BodyText"/>
    <w:next w:val="CoverText"/>
    <w:rsid w:val="00F372CA"/>
    <w:pPr>
      <w:spacing w:after="0" w:line="240" w:lineRule="auto"/>
      <w:jc w:val="center"/>
    </w:pPr>
    <w:rPr>
      <w:b/>
    </w:rPr>
  </w:style>
  <w:style w:type="paragraph" w:customStyle="1" w:styleId="CoverText">
    <w:name w:val="Cover Text"/>
    <w:basedOn w:val="BodyText"/>
    <w:rsid w:val="00F372CA"/>
    <w:pPr>
      <w:jc w:val="center"/>
    </w:pPr>
  </w:style>
  <w:style w:type="paragraph" w:customStyle="1" w:styleId="NewPage">
    <w:name w:val="New Page"/>
    <w:basedOn w:val="Normal"/>
    <w:autoRedefine/>
    <w:rsid w:val="00F372CA"/>
    <w:pPr>
      <w:pageBreakBefore/>
    </w:pPr>
  </w:style>
  <w:style w:type="paragraph" w:customStyle="1" w:styleId="FrontInformation">
    <w:name w:val="FrontInformation"/>
    <w:autoRedefine/>
    <w:rsid w:val="00F372CA"/>
    <w:pPr>
      <w:spacing w:after="240" w:line="360" w:lineRule="auto"/>
    </w:pPr>
  </w:style>
  <w:style w:type="character" w:customStyle="1" w:styleId="defitem">
    <w:name w:val="defitem"/>
    <w:basedOn w:val="DefaultParagraphFont"/>
    <w:rsid w:val="00F372CA"/>
  </w:style>
  <w:style w:type="character" w:customStyle="1" w:styleId="smallcaps">
    <w:name w:val="smallcaps"/>
    <w:rsid w:val="00F372CA"/>
    <w:rPr>
      <w:b/>
      <w:smallCaps/>
    </w:rPr>
  </w:style>
  <w:style w:type="paragraph" w:customStyle="1" w:styleId="Sch1Number">
    <w:name w:val="Sch 1 Number"/>
    <w:basedOn w:val="Sch1Heading"/>
    <w:rsid w:val="00F372CA"/>
    <w:rPr>
      <w:b w:val="0"/>
      <w:caps w:val="0"/>
    </w:rPr>
  </w:style>
  <w:style w:type="paragraph" w:customStyle="1" w:styleId="Testimonium">
    <w:name w:val="Testimonium"/>
    <w:basedOn w:val="Normal"/>
    <w:rsid w:val="00F372CA"/>
  </w:style>
  <w:style w:type="paragraph" w:customStyle="1" w:styleId="Appendix">
    <w:name w:val="Appendix"/>
    <w:basedOn w:val="BodyText"/>
    <w:next w:val="BodyText"/>
    <w:rsid w:val="00F372CA"/>
    <w:pPr>
      <w:pageBreakBefore/>
      <w:jc w:val="center"/>
    </w:pPr>
    <w:rPr>
      <w:b/>
    </w:rPr>
  </w:style>
  <w:style w:type="paragraph" w:styleId="CommentText">
    <w:name w:val="annotation text"/>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F372CA"/>
    <w:pPr>
      <w:spacing w:before="120" w:after="120"/>
      <w:jc w:val="center"/>
    </w:pPr>
    <w:rPr>
      <w:b/>
    </w:rPr>
  </w:style>
  <w:style w:type="paragraph" w:customStyle="1" w:styleId="SubSchedule">
    <w:name w:val="Sub Schedule"/>
    <w:basedOn w:val="BodyText"/>
    <w:next w:val="Part"/>
    <w:rsid w:val="00F372CA"/>
    <w:pPr>
      <w:numPr>
        <w:ilvl w:val="1"/>
        <w:numId w:val="6"/>
      </w:numPr>
      <w:jc w:val="center"/>
    </w:pPr>
    <w:rPr>
      <w:b/>
    </w:rPr>
  </w:style>
  <w:style w:type="paragraph" w:customStyle="1" w:styleId="HeadingTitle">
    <w:name w:val="HeadingTitle"/>
    <w:basedOn w:val="Normal"/>
    <w:rsid w:val="00F372CA"/>
    <w:pPr>
      <w:contextualSpacing/>
    </w:pPr>
    <w:rPr>
      <w:b/>
    </w:rPr>
  </w:style>
  <w:style w:type="paragraph" w:customStyle="1" w:styleId="Background2">
    <w:name w:val="Background 2"/>
    <w:basedOn w:val="BodyText"/>
    <w:rsid w:val="00F372CA"/>
    <w:pPr>
      <w:numPr>
        <w:ilvl w:val="1"/>
        <w:numId w:val="1"/>
      </w:numPr>
    </w:pPr>
  </w:style>
  <w:style w:type="paragraph" w:customStyle="1" w:styleId="NormalSpaced">
    <w:name w:val="NormalSpaced"/>
    <w:basedOn w:val="Normal"/>
    <w:next w:val="Normal"/>
    <w:rsid w:val="00F372CA"/>
  </w:style>
  <w:style w:type="paragraph" w:customStyle="1" w:styleId="Bullet">
    <w:name w:val="Bullet"/>
    <w:basedOn w:val="Normal"/>
    <w:rsid w:val="00F372CA"/>
    <w:pPr>
      <w:numPr>
        <w:numId w:val="4"/>
      </w:numPr>
      <w:spacing w:after="120"/>
    </w:pPr>
  </w:style>
  <w:style w:type="paragraph" w:customStyle="1" w:styleId="Bullet2">
    <w:name w:val="Bullet2"/>
    <w:basedOn w:val="Normal"/>
    <w:rsid w:val="00F372CA"/>
    <w:pPr>
      <w:numPr>
        <w:numId w:val="8"/>
      </w:numPr>
    </w:pPr>
  </w:style>
  <w:style w:type="paragraph" w:customStyle="1" w:styleId="Bullet3">
    <w:name w:val="Bullet3"/>
    <w:basedOn w:val="Normal"/>
    <w:rsid w:val="00F372CA"/>
    <w:pPr>
      <w:numPr>
        <w:numId w:val="9"/>
      </w:numPr>
    </w:pPr>
  </w:style>
  <w:style w:type="paragraph" w:customStyle="1" w:styleId="NormalCell">
    <w:name w:val="NormalCell"/>
    <w:basedOn w:val="Normal"/>
    <w:rsid w:val="00F372CA"/>
  </w:style>
  <w:style w:type="paragraph" w:customStyle="1" w:styleId="NormalSmall">
    <w:name w:val="NormalSmall"/>
    <w:basedOn w:val="NormalCell"/>
    <w:rsid w:val="00F372CA"/>
    <w:rPr>
      <w:sz w:val="16"/>
    </w:rPr>
  </w:style>
  <w:style w:type="paragraph" w:customStyle="1" w:styleId="BulletSmall">
    <w:name w:val="Bullet Small"/>
    <w:basedOn w:val="Bullet"/>
    <w:rsid w:val="00F372CA"/>
    <w:pPr>
      <w:numPr>
        <w:numId w:val="0"/>
      </w:numPr>
    </w:pPr>
    <w:rPr>
      <w:sz w:val="16"/>
    </w:rPr>
  </w:style>
  <w:style w:type="paragraph" w:customStyle="1" w:styleId="Headlinedivider">
    <w:name w:val="Headline divider"/>
    <w:basedOn w:val="Normal"/>
    <w:rsid w:val="00F372CA"/>
    <w:pPr>
      <w:pBdr>
        <w:bottom w:val="single" w:sz="6" w:space="1" w:color="auto"/>
      </w:pBdr>
    </w:pPr>
  </w:style>
  <w:style w:type="paragraph" w:styleId="MacroText">
    <w:name w:val="macro"/>
    <w:basedOn w:val="Normal"/>
    <w:rsid w:val="00F372CA"/>
    <w:pPr>
      <w:spacing w:line="200" w:lineRule="atLeast"/>
    </w:pPr>
    <w:rPr>
      <w:rFonts w:ascii="Courier New"/>
      <w:color w:val="000000"/>
      <w:sz w:val="24"/>
    </w:rPr>
  </w:style>
  <w:style w:type="paragraph" w:styleId="BodyText2">
    <w:name w:val="Body Text 2"/>
    <w:basedOn w:val="BodyText"/>
    <w:rsid w:val="00F372CA"/>
    <w:pPr>
      <w:ind w:left="851"/>
    </w:pPr>
  </w:style>
  <w:style w:type="paragraph" w:styleId="BodyText3">
    <w:name w:val="Body Text 3"/>
    <w:basedOn w:val="BodyText"/>
    <w:rsid w:val="00F372CA"/>
    <w:pPr>
      <w:ind w:left="1701"/>
    </w:pPr>
  </w:style>
  <w:style w:type="paragraph" w:styleId="BodyTextFirstIndent">
    <w:name w:val="Body Text First Indent"/>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F372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F372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F372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F372CA"/>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F372CA"/>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F372CA"/>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F372CA"/>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FootnoteText">
    <w:name w:val="footnote text"/>
    <w:basedOn w:val="Normal"/>
    <w:rsid w:val="00F372CA"/>
    <w:pPr>
      <w:keepLines/>
    </w:pPr>
    <w:rPr>
      <w:sz w:val="16"/>
      <w:szCs w:val="16"/>
    </w:rPr>
  </w:style>
  <w:style w:type="paragraph" w:styleId="Index1">
    <w:name w:val="index 1"/>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F372CA"/>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F372CA"/>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F372CA"/>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F372CA"/>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F372CA"/>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F372CA"/>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F372CA"/>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F372CA"/>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F372CA"/>
    <w:pPr>
      <w:tabs>
        <w:tab w:val="num" w:pos="360"/>
      </w:tabs>
    </w:pPr>
  </w:style>
  <w:style w:type="paragraph" w:styleId="ListNumber3">
    <w:name w:val="List Number 3"/>
    <w:basedOn w:val="Normal"/>
    <w:rsid w:val="00F372CA"/>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F372CA"/>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F372CA"/>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F372CA"/>
    <w:pPr>
      <w:ind w:left="1077" w:hanging="1077"/>
    </w:pPr>
  </w:style>
  <w:style w:type="paragraph" w:styleId="NormalIndent">
    <w:name w:val="Normal Indent"/>
    <w:basedOn w:val="Normal"/>
    <w:rsid w:val="00F372CA"/>
    <w:pPr>
      <w:ind w:left="720"/>
    </w:pPr>
  </w:style>
  <w:style w:type="paragraph" w:customStyle="1" w:styleId="NoteHeading1">
    <w:name w:val="Note Heading1"/>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F372CA"/>
    <w:pPr>
      <w:ind w:left="4321"/>
    </w:pPr>
  </w:style>
  <w:style w:type="paragraph" w:styleId="Subtitle">
    <w:name w:val="Subtitle"/>
    <w:basedOn w:val="Normal"/>
    <w:qFormat/>
    <w:rsid w:val="00F372CA"/>
    <w:pPr>
      <w:jc w:val="center"/>
    </w:pPr>
    <w:rPr>
      <w:b/>
    </w:rPr>
  </w:style>
  <w:style w:type="paragraph" w:styleId="TOAHeading">
    <w:name w:val="toa heading"/>
    <w:basedOn w:val="Normal"/>
    <w:rsid w:val="00F37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F372CA"/>
    <w:pPr>
      <w:ind w:left="1440"/>
    </w:pPr>
  </w:style>
  <w:style w:type="paragraph" w:styleId="TOC5">
    <w:name w:val="toc 5"/>
    <w:basedOn w:val="Normal"/>
    <w:rsid w:val="00F372CA"/>
    <w:pPr>
      <w:tabs>
        <w:tab w:val="right" w:leader="dot" w:pos="9000"/>
      </w:tabs>
      <w:spacing w:before="60" w:after="60" w:line="240" w:lineRule="auto"/>
      <w:contextualSpacing/>
    </w:pPr>
    <w:rPr>
      <w:noProof/>
    </w:rPr>
  </w:style>
  <w:style w:type="paragraph" w:styleId="TOC6">
    <w:name w:val="toc 6"/>
    <w:basedOn w:val="Normal"/>
    <w:rsid w:val="00F372CA"/>
    <w:pPr>
      <w:tabs>
        <w:tab w:val="right" w:leader="dot" w:pos="8784"/>
      </w:tabs>
      <w:spacing w:before="60" w:after="60"/>
      <w:ind w:left="1440"/>
      <w:contextualSpacing/>
    </w:pPr>
  </w:style>
  <w:style w:type="paragraph" w:styleId="TOC7">
    <w:name w:val="toc 7"/>
    <w:basedOn w:val="Normal"/>
    <w:rsid w:val="00F372CA"/>
    <w:pPr>
      <w:tabs>
        <w:tab w:val="left" w:pos="709"/>
        <w:tab w:val="right" w:leader="dot" w:pos="7655"/>
        <w:tab w:val="left" w:pos="7920"/>
        <w:tab w:val="left" w:pos="8640"/>
        <w:tab w:val="left" w:pos="9360"/>
        <w:tab w:val="left" w:pos="10080"/>
      </w:tabs>
      <w:spacing w:line="200" w:lineRule="atLeast"/>
      <w:ind w:left="1440"/>
    </w:pPr>
  </w:style>
  <w:style w:type="paragraph" w:styleId="TOC8">
    <w:name w:val="toc 8"/>
    <w:basedOn w:val="Normal"/>
    <w:rsid w:val="00F372CA"/>
    <w:pPr>
      <w:tabs>
        <w:tab w:val="left" w:pos="709"/>
        <w:tab w:val="right" w:leader="dot" w:pos="7655"/>
        <w:tab w:val="left" w:pos="7920"/>
        <w:tab w:val="left" w:pos="8640"/>
        <w:tab w:val="left" w:pos="9360"/>
        <w:tab w:val="left" w:pos="10080"/>
      </w:tabs>
      <w:spacing w:line="200" w:lineRule="atLeast"/>
      <w:ind w:left="1680"/>
    </w:pPr>
  </w:style>
  <w:style w:type="paragraph" w:styleId="TOC9">
    <w:name w:val="toc 9"/>
    <w:basedOn w:val="Normal"/>
    <w:rsid w:val="00F372CA"/>
    <w:pPr>
      <w:tabs>
        <w:tab w:val="left" w:pos="709"/>
        <w:tab w:val="right" w:leader="dot" w:pos="7655"/>
        <w:tab w:val="left" w:pos="7920"/>
        <w:tab w:val="left" w:pos="8640"/>
        <w:tab w:val="left" w:pos="9360"/>
        <w:tab w:val="left" w:pos="10080"/>
      </w:tabs>
      <w:spacing w:line="200" w:lineRule="atLeast"/>
      <w:ind w:left="1920"/>
    </w:pPr>
  </w:style>
  <w:style w:type="paragraph" w:styleId="TableofAuthorities">
    <w:name w:val="table of authorities"/>
    <w:basedOn w:val="Normal"/>
    <w:rsid w:val="00F372CA"/>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F372CA"/>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F372CA"/>
    <w:pPr>
      <w:shd w:val="clear" w:color="000000" w:fill="auto"/>
      <w:spacing w:after="480"/>
    </w:pPr>
    <w:rPr>
      <w:b/>
    </w:rPr>
  </w:style>
  <w:style w:type="character" w:styleId="CommentReference">
    <w:name w:val="annotation reference"/>
    <w:rsid w:val="00F372CA"/>
    <w:rPr>
      <w:sz w:val="16"/>
    </w:rPr>
  </w:style>
  <w:style w:type="character" w:styleId="Emphasis">
    <w:name w:val="Emphasis"/>
    <w:qFormat/>
    <w:rsid w:val="00F372CA"/>
    <w:rPr>
      <w:i/>
    </w:rPr>
  </w:style>
  <w:style w:type="character" w:styleId="EndnoteReference">
    <w:name w:val="endnote reference"/>
    <w:rsid w:val="00F372CA"/>
    <w:rPr>
      <w:sz w:val="24"/>
      <w:vertAlign w:val="superscript"/>
    </w:rPr>
  </w:style>
  <w:style w:type="character" w:styleId="FootnoteReference">
    <w:name w:val="footnote reference"/>
    <w:rsid w:val="00F372CA"/>
    <w:rPr>
      <w:vertAlign w:val="superscript"/>
    </w:rPr>
  </w:style>
  <w:style w:type="character" w:styleId="LineNumber">
    <w:name w:val="line number"/>
    <w:basedOn w:val="DefaultParagraphFont"/>
    <w:rsid w:val="00F372CA"/>
  </w:style>
  <w:style w:type="character" w:styleId="Strong">
    <w:name w:val="Strong"/>
    <w:qFormat/>
    <w:rsid w:val="00F372CA"/>
    <w:rPr>
      <w:b/>
    </w:rPr>
  </w:style>
  <w:style w:type="paragraph" w:customStyle="1" w:styleId="StyleOperativeStartBold">
    <w:name w:val="Style OperativeStart + Bold"/>
    <w:rsid w:val="00F372CA"/>
  </w:style>
  <w:style w:type="paragraph" w:customStyle="1" w:styleId="StyleOperativeStartBold1">
    <w:name w:val="Style OperativeStart + Bold1"/>
    <w:rsid w:val="00F372CA"/>
  </w:style>
  <w:style w:type="paragraph" w:styleId="NormalWeb">
    <w:name w:val="Normal (Web)"/>
    <w:basedOn w:val="Normal"/>
    <w:rsid w:val="00F372CA"/>
  </w:style>
  <w:style w:type="paragraph" w:customStyle="1" w:styleId="Definition1">
    <w:name w:val="Definition 1"/>
    <w:basedOn w:val="BodyText"/>
    <w:rsid w:val="00F372CA"/>
    <w:pPr>
      <w:numPr>
        <w:numId w:val="3"/>
      </w:numPr>
    </w:pPr>
  </w:style>
  <w:style w:type="paragraph" w:customStyle="1" w:styleId="Parties2">
    <w:name w:val="Parties 2"/>
    <w:basedOn w:val="BodyText"/>
    <w:rsid w:val="00F372CA"/>
    <w:pPr>
      <w:numPr>
        <w:ilvl w:val="1"/>
        <w:numId w:val="2"/>
      </w:numPr>
    </w:pPr>
  </w:style>
  <w:style w:type="paragraph" w:customStyle="1" w:styleId="CoverPartyName">
    <w:name w:val="Cover Party Name"/>
    <w:basedOn w:val="BodyText"/>
    <w:next w:val="CoverText"/>
    <w:rsid w:val="00F372CA"/>
    <w:pPr>
      <w:jc w:val="center"/>
    </w:pPr>
    <w:rPr>
      <w:b/>
      <w:sz w:val="24"/>
    </w:rPr>
  </w:style>
  <w:style w:type="character" w:customStyle="1" w:styleId="intro">
    <w:name w:val="intro"/>
    <w:basedOn w:val="DefaultParagraphFont"/>
    <w:rsid w:val="00F372CA"/>
  </w:style>
  <w:style w:type="paragraph" w:styleId="TOCHeading">
    <w:name w:val="TOC Heading"/>
    <w:basedOn w:val="BodyText"/>
    <w:qFormat/>
    <w:rsid w:val="00F372CA"/>
    <w:pPr>
      <w:pageBreakBefore/>
      <w:jc w:val="center"/>
    </w:pPr>
    <w:rPr>
      <w:b/>
      <w:caps/>
    </w:rPr>
  </w:style>
  <w:style w:type="paragraph" w:customStyle="1" w:styleId="TOCsub-Heading">
    <w:name w:val="TOC sub-Heading"/>
    <w:basedOn w:val="BodyText"/>
    <w:rsid w:val="00F372CA"/>
    <w:pPr>
      <w:keepNext/>
      <w:pBdr>
        <w:bottom w:val="single" w:sz="4" w:space="1" w:color="auto"/>
      </w:pBdr>
      <w:spacing w:after="120"/>
    </w:pPr>
    <w:rPr>
      <w:b/>
    </w:rPr>
  </w:style>
  <w:style w:type="paragraph" w:customStyle="1" w:styleId="Definition2">
    <w:name w:val="Definition 2"/>
    <w:basedOn w:val="BodyText"/>
    <w:rsid w:val="00F372CA"/>
    <w:pPr>
      <w:numPr>
        <w:ilvl w:val="1"/>
        <w:numId w:val="3"/>
      </w:numPr>
    </w:pPr>
  </w:style>
  <w:style w:type="paragraph" w:customStyle="1" w:styleId="Level1Heading">
    <w:name w:val="Level 1 Heading"/>
    <w:basedOn w:val="BodyText"/>
    <w:next w:val="Level2Number"/>
    <w:rsid w:val="004655E4"/>
    <w:pPr>
      <w:keepNext/>
      <w:numPr>
        <w:numId w:val="5"/>
      </w:numPr>
      <w:spacing w:before="120"/>
    </w:pPr>
    <w:rPr>
      <w:rFonts w:ascii="Arial Bold" w:hAnsi="Arial Bold"/>
      <w:b/>
      <w:u w:val="single"/>
    </w:rPr>
  </w:style>
  <w:style w:type="paragraph" w:customStyle="1" w:styleId="Level2Number">
    <w:name w:val="Level 2 Number"/>
    <w:basedOn w:val="BodyText"/>
    <w:rsid w:val="00F372CA"/>
    <w:pPr>
      <w:numPr>
        <w:ilvl w:val="1"/>
        <w:numId w:val="5"/>
      </w:numPr>
    </w:pPr>
  </w:style>
  <w:style w:type="paragraph" w:customStyle="1" w:styleId="BodyText5">
    <w:name w:val="Body Text 5"/>
    <w:basedOn w:val="BodyText"/>
    <w:rsid w:val="00F372CA"/>
    <w:pPr>
      <w:ind w:left="2835"/>
    </w:pPr>
  </w:style>
  <w:style w:type="paragraph" w:customStyle="1" w:styleId="Level3Number">
    <w:name w:val="Level 3 Number"/>
    <w:basedOn w:val="BodyText"/>
    <w:rsid w:val="00F372CA"/>
    <w:pPr>
      <w:numPr>
        <w:ilvl w:val="2"/>
        <w:numId w:val="5"/>
      </w:numPr>
    </w:pPr>
  </w:style>
  <w:style w:type="paragraph" w:customStyle="1" w:styleId="Level4Number">
    <w:name w:val="Level 4 Number"/>
    <w:basedOn w:val="Normal"/>
    <w:rsid w:val="00F372CA"/>
    <w:pPr>
      <w:numPr>
        <w:ilvl w:val="3"/>
        <w:numId w:val="5"/>
      </w:numPr>
    </w:pPr>
  </w:style>
  <w:style w:type="paragraph" w:customStyle="1" w:styleId="Level5Number">
    <w:name w:val="Level 5 Number"/>
    <w:basedOn w:val="BodyText"/>
    <w:rsid w:val="00F372CA"/>
    <w:pPr>
      <w:numPr>
        <w:ilvl w:val="4"/>
        <w:numId w:val="5"/>
      </w:numPr>
    </w:pPr>
  </w:style>
  <w:style w:type="paragraph" w:customStyle="1" w:styleId="Level6Number">
    <w:name w:val="Level 6 Number"/>
    <w:basedOn w:val="BodyText"/>
    <w:rsid w:val="00F372CA"/>
    <w:pPr>
      <w:numPr>
        <w:ilvl w:val="5"/>
        <w:numId w:val="5"/>
      </w:numPr>
    </w:pPr>
  </w:style>
  <w:style w:type="paragraph" w:customStyle="1" w:styleId="Level7Number">
    <w:name w:val="Level 7 Number"/>
    <w:basedOn w:val="BodyText"/>
    <w:rsid w:val="00F372CA"/>
    <w:pPr>
      <w:numPr>
        <w:ilvl w:val="6"/>
        <w:numId w:val="5"/>
      </w:numPr>
    </w:pPr>
  </w:style>
  <w:style w:type="paragraph" w:customStyle="1" w:styleId="Level8Number">
    <w:name w:val="Level 8 Number"/>
    <w:basedOn w:val="BodyText"/>
    <w:rsid w:val="00F372CA"/>
    <w:pPr>
      <w:numPr>
        <w:ilvl w:val="7"/>
        <w:numId w:val="5"/>
      </w:numPr>
    </w:pPr>
  </w:style>
  <w:style w:type="paragraph" w:customStyle="1" w:styleId="Level9Number">
    <w:name w:val="Level 9 Number"/>
    <w:basedOn w:val="BodyText"/>
    <w:rsid w:val="00F372CA"/>
    <w:pPr>
      <w:numPr>
        <w:ilvl w:val="8"/>
        <w:numId w:val="5"/>
      </w:numPr>
    </w:pPr>
  </w:style>
  <w:style w:type="paragraph" w:customStyle="1" w:styleId="Level1Number">
    <w:name w:val="Level 1 Number"/>
    <w:basedOn w:val="Level1Heading"/>
    <w:rsid w:val="004655E4"/>
    <w:pPr>
      <w:keepNext w:val="0"/>
    </w:pPr>
    <w:rPr>
      <w:b w:val="0"/>
    </w:rPr>
  </w:style>
  <w:style w:type="paragraph" w:customStyle="1" w:styleId="Level2Heading">
    <w:name w:val="Level 2 Heading"/>
    <w:basedOn w:val="Level2Number"/>
    <w:next w:val="Level3Number"/>
    <w:rsid w:val="00F372CA"/>
    <w:pPr>
      <w:keepNext/>
    </w:pPr>
  </w:style>
  <w:style w:type="paragraph" w:customStyle="1" w:styleId="Level3Heading">
    <w:name w:val="Level 3 Heading"/>
    <w:basedOn w:val="Level3Number"/>
    <w:next w:val="Level4Number"/>
    <w:rsid w:val="00F372CA"/>
    <w:pPr>
      <w:keepNext/>
      <w:ind w:left="1702" w:hanging="851"/>
    </w:pPr>
    <w:rPr>
      <w:b/>
      <w:caps/>
    </w:rPr>
  </w:style>
  <w:style w:type="paragraph" w:customStyle="1" w:styleId="Level4Heading">
    <w:name w:val="Level 4 Heading"/>
    <w:basedOn w:val="Level4Number"/>
    <w:next w:val="Level5Number"/>
    <w:rsid w:val="00F372CA"/>
    <w:pPr>
      <w:keepNext/>
    </w:pPr>
    <w:rPr>
      <w:b/>
      <w:caps/>
    </w:rPr>
  </w:style>
  <w:style w:type="paragraph" w:customStyle="1" w:styleId="BodyText6">
    <w:name w:val="Body Text 6"/>
    <w:basedOn w:val="BodyText"/>
    <w:rsid w:val="00F372CA"/>
    <w:pPr>
      <w:ind w:left="3402"/>
    </w:pPr>
  </w:style>
  <w:style w:type="paragraph" w:customStyle="1" w:styleId="BodyText7">
    <w:name w:val="Body Text 7"/>
    <w:basedOn w:val="BodyText"/>
    <w:rsid w:val="00F372CA"/>
    <w:pPr>
      <w:ind w:left="3969"/>
    </w:pPr>
  </w:style>
  <w:style w:type="paragraph" w:customStyle="1" w:styleId="BodyText8">
    <w:name w:val="Body Text 8"/>
    <w:basedOn w:val="BodyText"/>
    <w:rsid w:val="00F372CA"/>
    <w:pPr>
      <w:ind w:left="4536"/>
    </w:pPr>
  </w:style>
  <w:style w:type="paragraph" w:customStyle="1" w:styleId="BodyText9">
    <w:name w:val="Body Text 9"/>
    <w:basedOn w:val="BodyText"/>
    <w:rsid w:val="00F372CA"/>
    <w:pPr>
      <w:ind w:left="5103"/>
    </w:pPr>
  </w:style>
  <w:style w:type="paragraph" w:customStyle="1" w:styleId="Sch5Number">
    <w:name w:val="Sch 5 Number"/>
    <w:basedOn w:val="BodyText"/>
    <w:rsid w:val="00F372CA"/>
    <w:pPr>
      <w:numPr>
        <w:ilvl w:val="7"/>
        <w:numId w:val="6"/>
      </w:numPr>
    </w:pPr>
  </w:style>
  <w:style w:type="paragraph" w:customStyle="1" w:styleId="Sch6Number">
    <w:name w:val="Sch 6 Number"/>
    <w:basedOn w:val="BodyText"/>
    <w:rsid w:val="00F372CA"/>
    <w:pPr>
      <w:numPr>
        <w:ilvl w:val="8"/>
        <w:numId w:val="6"/>
      </w:numPr>
    </w:pPr>
  </w:style>
  <w:style w:type="character" w:styleId="HTMLAcronym">
    <w:name w:val="HTML Acronym"/>
    <w:basedOn w:val="DefaultParagraphFont"/>
    <w:rsid w:val="00F372CA"/>
  </w:style>
  <w:style w:type="paragraph" w:customStyle="1" w:styleId="Sch4Heading">
    <w:name w:val="Sch 4 Heading"/>
    <w:basedOn w:val="Sch4Number"/>
    <w:rsid w:val="00F372CA"/>
    <w:pPr>
      <w:keepNext/>
    </w:pPr>
    <w:rPr>
      <w:b/>
      <w:caps/>
    </w:rPr>
  </w:style>
  <w:style w:type="character" w:customStyle="1" w:styleId="Bold">
    <w:name w:val="Bold"/>
    <w:rsid w:val="00F372CA"/>
    <w:rPr>
      <w:b/>
    </w:rPr>
  </w:style>
  <w:style w:type="character" w:customStyle="1" w:styleId="Underline">
    <w:name w:val="Underline"/>
    <w:rsid w:val="00F372CA"/>
    <w:rPr>
      <w:u w:val="single"/>
    </w:rPr>
  </w:style>
  <w:style w:type="paragraph" w:styleId="HTMLAddress">
    <w:name w:val="HTML Address"/>
    <w:basedOn w:val="Normal"/>
    <w:rsid w:val="00F372CA"/>
    <w:rPr>
      <w:i/>
      <w:iCs/>
    </w:rPr>
  </w:style>
  <w:style w:type="character" w:styleId="HTMLCite">
    <w:name w:val="HTML Cite"/>
    <w:rsid w:val="00F372CA"/>
    <w:rPr>
      <w:i/>
      <w:iCs/>
    </w:rPr>
  </w:style>
  <w:style w:type="character" w:styleId="HTMLCode">
    <w:name w:val="HTML Code"/>
    <w:rsid w:val="00F372CA"/>
    <w:rPr>
      <w:rFonts w:ascii="Courier New" w:hAnsi="Courier New" w:cs="Courier New"/>
      <w:sz w:val="20"/>
      <w:szCs w:val="20"/>
    </w:rPr>
  </w:style>
  <w:style w:type="character" w:styleId="HTMLDefinition">
    <w:name w:val="HTML Definition"/>
    <w:rsid w:val="00F372CA"/>
    <w:rPr>
      <w:i/>
      <w:iCs/>
    </w:rPr>
  </w:style>
  <w:style w:type="character" w:styleId="HTMLKeyboard">
    <w:name w:val="HTML Keyboard"/>
    <w:rsid w:val="00F372CA"/>
    <w:rPr>
      <w:rFonts w:ascii="Courier New" w:hAnsi="Courier New" w:cs="Courier New"/>
      <w:sz w:val="20"/>
      <w:szCs w:val="20"/>
    </w:rPr>
  </w:style>
  <w:style w:type="paragraph" w:styleId="HTMLPreformatted">
    <w:name w:val="HTML Preformatted"/>
    <w:basedOn w:val="Normal"/>
    <w:rsid w:val="00F372CA"/>
    <w:rPr>
      <w:rFonts w:ascii="Courier New" w:hAnsi="Courier New" w:cs="Courier New"/>
    </w:rPr>
  </w:style>
  <w:style w:type="character" w:styleId="HTMLSample">
    <w:name w:val="HTML Sample"/>
    <w:rsid w:val="00F372CA"/>
    <w:rPr>
      <w:rFonts w:ascii="Courier New" w:hAnsi="Courier New" w:cs="Courier New"/>
    </w:rPr>
  </w:style>
  <w:style w:type="paragraph" w:customStyle="1" w:styleId="Definitions">
    <w:name w:val="Definitions"/>
    <w:basedOn w:val="Normal"/>
    <w:rsid w:val="00F372CA"/>
    <w:pPr>
      <w:tabs>
        <w:tab w:val="left" w:pos="720"/>
      </w:tabs>
      <w:spacing w:line="360" w:lineRule="auto"/>
      <w:ind w:left="720"/>
    </w:pPr>
  </w:style>
  <w:style w:type="character" w:styleId="HTMLTypewriter">
    <w:name w:val="HTML Typewriter"/>
    <w:rsid w:val="00F372CA"/>
    <w:rPr>
      <w:rFonts w:ascii="Courier New" w:hAnsi="Courier New" w:cs="Courier New"/>
      <w:sz w:val="20"/>
      <w:szCs w:val="20"/>
    </w:rPr>
  </w:style>
  <w:style w:type="character" w:styleId="HTMLVariable">
    <w:name w:val="HTML Variable"/>
    <w:rsid w:val="00F372CA"/>
    <w:rPr>
      <w:i/>
      <w:iCs/>
    </w:rPr>
  </w:style>
  <w:style w:type="numbering" w:styleId="1ai">
    <w:name w:val="Outline List 1"/>
    <w:basedOn w:val="NoList"/>
    <w:rsid w:val="00F372CA"/>
  </w:style>
  <w:style w:type="table" w:styleId="TableGrid">
    <w:name w:val="Table Grid"/>
    <w:basedOn w:val="TableNormal"/>
    <w:rsid w:val="00F372CA"/>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F372CA"/>
    <w:pPr>
      <w:spacing w:before="120" w:after="120"/>
      <w:jc w:val="center"/>
    </w:pPr>
    <w:rPr>
      <w:b/>
    </w:rPr>
  </w:style>
  <w:style w:type="paragraph" w:customStyle="1" w:styleId="Schedule">
    <w:name w:val="Schedule"/>
    <w:basedOn w:val="BodyText"/>
    <w:next w:val="Part"/>
    <w:rsid w:val="00581C89"/>
    <w:pPr>
      <w:keepNext/>
      <w:pageBreakBefore/>
      <w:numPr>
        <w:numId w:val="6"/>
      </w:numPr>
      <w:jc w:val="center"/>
      <w:outlineLvl w:val="0"/>
    </w:pPr>
    <w:rPr>
      <w:rFonts w:ascii="Arial Bold" w:hAnsi="Arial Bold"/>
      <w:b/>
    </w:rPr>
  </w:style>
  <w:style w:type="numbering" w:styleId="ArticleSection">
    <w:name w:val="Outline List 3"/>
    <w:basedOn w:val="NoList"/>
    <w:rsid w:val="00F372CA"/>
  </w:style>
  <w:style w:type="paragraph" w:styleId="BalloonText">
    <w:name w:val="Balloon Text"/>
    <w:basedOn w:val="Normal"/>
    <w:rsid w:val="00F372CA"/>
  </w:style>
  <w:style w:type="paragraph" w:styleId="CommentSubject">
    <w:name w:val="annotation subject"/>
    <w:basedOn w:val="CommentText"/>
    <w:next w:val="CommentText"/>
    <w:rsid w:val="00F372C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F372CA"/>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372CA"/>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372CA"/>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372CA"/>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72CA"/>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372CA"/>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372CA"/>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372CA"/>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372CA"/>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372CA"/>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372CA"/>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372CA"/>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372CA"/>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372CA"/>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372CA"/>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372CA"/>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372CA"/>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372CA"/>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372CA"/>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372CA"/>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372CA"/>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372CA"/>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372CA"/>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372CA"/>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372CA"/>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372CA"/>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372CA"/>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372CA"/>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372CA"/>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372CA"/>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372CA"/>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372CA"/>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372CA"/>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372CA"/>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372CA"/>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372CA"/>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372CA"/>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372CA"/>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372CA"/>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372C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372CA"/>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372CA"/>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372CA"/>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F372CA"/>
    <w:pPr>
      <w:spacing w:after="0"/>
    </w:pPr>
  </w:style>
  <w:style w:type="paragraph" w:customStyle="1" w:styleId="PartSubtitle">
    <w:name w:val="Part Subtitle"/>
    <w:rsid w:val="00F372CA"/>
  </w:style>
  <w:style w:type="paragraph" w:customStyle="1" w:styleId="Bullet1">
    <w:name w:val="Bullet1"/>
    <w:basedOn w:val="Normal"/>
    <w:rsid w:val="00F372CA"/>
    <w:pPr>
      <w:numPr>
        <w:numId w:val="7"/>
      </w:numPr>
      <w:spacing w:line="300" w:lineRule="atLeast"/>
    </w:pPr>
  </w:style>
  <w:style w:type="paragraph" w:customStyle="1" w:styleId="Bullet1continued">
    <w:name w:val="Bullet1continued"/>
    <w:basedOn w:val="Bullet1"/>
    <w:rsid w:val="00F372CA"/>
    <w:pPr>
      <w:numPr>
        <w:numId w:val="0"/>
      </w:numPr>
      <w:ind w:left="851"/>
    </w:pPr>
  </w:style>
  <w:style w:type="paragraph" w:customStyle="1" w:styleId="Bullet2continued">
    <w:name w:val="Bullet2continued"/>
    <w:basedOn w:val="Bullet2"/>
    <w:rsid w:val="00F372CA"/>
    <w:pPr>
      <w:numPr>
        <w:numId w:val="0"/>
      </w:numPr>
      <w:ind w:left="1701"/>
    </w:pPr>
  </w:style>
  <w:style w:type="paragraph" w:customStyle="1" w:styleId="Bullet3continued">
    <w:name w:val="Bullet3continued"/>
    <w:basedOn w:val="Bullet3"/>
    <w:rsid w:val="00F372CA"/>
    <w:pPr>
      <w:numPr>
        <w:numId w:val="0"/>
      </w:numPr>
      <w:ind w:left="2552"/>
    </w:pPr>
  </w:style>
  <w:style w:type="paragraph" w:customStyle="1" w:styleId="Bullet4">
    <w:name w:val="Bullet4"/>
    <w:basedOn w:val="Normal"/>
    <w:rsid w:val="00F372CA"/>
    <w:pPr>
      <w:numPr>
        <w:numId w:val="10"/>
      </w:numPr>
    </w:pPr>
  </w:style>
  <w:style w:type="paragraph" w:customStyle="1" w:styleId="Bullet4continued">
    <w:name w:val="Bullet4continued"/>
    <w:basedOn w:val="Bullet4"/>
    <w:rsid w:val="00F372CA"/>
    <w:pPr>
      <w:numPr>
        <w:numId w:val="0"/>
      </w:numPr>
      <w:ind w:left="3402"/>
    </w:pPr>
  </w:style>
  <w:style w:type="paragraph" w:customStyle="1" w:styleId="Bullet5">
    <w:name w:val="Bullet5"/>
    <w:basedOn w:val="Normal"/>
    <w:rsid w:val="00F372CA"/>
    <w:pPr>
      <w:numPr>
        <w:numId w:val="11"/>
      </w:numPr>
      <w:spacing w:line="300" w:lineRule="atLeast"/>
    </w:pPr>
  </w:style>
  <w:style w:type="paragraph" w:customStyle="1" w:styleId="Bullet5continued">
    <w:name w:val="Bullet5continued"/>
    <w:basedOn w:val="Bullet5"/>
    <w:rsid w:val="00F372CA"/>
    <w:pPr>
      <w:numPr>
        <w:numId w:val="0"/>
      </w:numPr>
      <w:ind w:left="4253"/>
    </w:pPr>
  </w:style>
  <w:style w:type="character" w:customStyle="1" w:styleId="A0">
    <w:name w:val="A0"/>
    <w:rsid w:val="00F372CA"/>
    <w:rPr>
      <w:rFonts w:cs="Gill Sans Std"/>
      <w:color w:val="5E6D65"/>
      <w:sz w:val="14"/>
      <w:szCs w:val="14"/>
    </w:rPr>
  </w:style>
  <w:style w:type="paragraph" w:customStyle="1" w:styleId="Pa0">
    <w:name w:val="Pa0"/>
    <w:basedOn w:val="Normal"/>
    <w:next w:val="Normal"/>
    <w:rsid w:val="00F372CA"/>
    <w:pPr>
      <w:autoSpaceDE w:val="0"/>
      <w:autoSpaceDN w:val="0"/>
      <w:adjustRightInd w:val="0"/>
      <w:spacing w:after="0" w:line="241" w:lineRule="atLeast"/>
    </w:pPr>
    <w:rPr>
      <w:rFonts w:ascii="Gill Sans Std" w:hAnsi="Gill Sans Std"/>
      <w:sz w:val="24"/>
      <w:szCs w:val="24"/>
      <w:lang w:val="en-US"/>
    </w:rPr>
  </w:style>
  <w:style w:type="paragraph" w:customStyle="1" w:styleId="address">
    <w:name w:val="address"/>
    <w:basedOn w:val="Normal"/>
    <w:rsid w:val="00F372CA"/>
    <w:pPr>
      <w:framePr w:hSpace="187" w:vSpace="187" w:wrap="around" w:vAnchor="text" w:hAnchor="text" w:y="1"/>
      <w:spacing w:after="0" w:line="200" w:lineRule="exact"/>
      <w:jc w:val="center"/>
    </w:pPr>
    <w:rPr>
      <w:sz w:val="16"/>
      <w:lang w:val="en-AU"/>
    </w:rPr>
  </w:style>
  <w:style w:type="paragraph" w:customStyle="1" w:styleId="Style1">
    <w:name w:val="Style1"/>
    <w:basedOn w:val="Footer"/>
    <w:rsid w:val="00F372CA"/>
  </w:style>
  <w:style w:type="character" w:customStyle="1" w:styleId="HeaderChar">
    <w:name w:val="Header Char"/>
    <w:link w:val="Header"/>
    <w:locked/>
    <w:rsid w:val="00F372CA"/>
    <w:rPr>
      <w:rFonts w:ascii="Arial" w:hAnsi="Arial"/>
      <w:sz w:val="22"/>
      <w:lang w:val="en-GB" w:eastAsia="en-US" w:bidi="ar-SA"/>
    </w:rPr>
  </w:style>
  <w:style w:type="character" w:customStyle="1" w:styleId="FooterChar">
    <w:name w:val="Footer Char"/>
    <w:link w:val="Footer"/>
    <w:locked/>
    <w:rsid w:val="00F372CA"/>
    <w:rPr>
      <w:rFonts w:ascii="CG Omega" w:hAnsi="CG Omega"/>
      <w:sz w:val="18"/>
      <w:lang w:val="en-GB" w:eastAsia="en-US" w:bidi="ar-SA"/>
    </w:rPr>
  </w:style>
  <w:style w:type="paragraph" w:styleId="z-TopofForm">
    <w:name w:val="HTML Top of Form"/>
    <w:basedOn w:val="Normal"/>
    <w:next w:val="Normal"/>
    <w:link w:val="z-TopofFormChar"/>
    <w:hidden/>
    <w:rsid w:val="00F372CA"/>
    <w:pPr>
      <w:pBdr>
        <w:bottom w:val="single" w:sz="6" w:space="1" w:color="auto"/>
      </w:pBdr>
      <w:spacing w:after="0"/>
      <w:jc w:val="center"/>
    </w:pPr>
    <w:rPr>
      <w:rFonts w:cs="Arial"/>
      <w:vanish/>
      <w:sz w:val="16"/>
      <w:szCs w:val="16"/>
    </w:rPr>
  </w:style>
  <w:style w:type="character" w:customStyle="1" w:styleId="z-TopofFormChar">
    <w:name w:val="z-Top of Form Char"/>
    <w:link w:val="z-TopofForm"/>
    <w:rsid w:val="00F372CA"/>
    <w:rPr>
      <w:rFonts w:ascii="Arial" w:hAnsi="Arial" w:cs="Arial"/>
      <w:vanish/>
      <w:sz w:val="16"/>
      <w:szCs w:val="16"/>
      <w:lang w:eastAsia="en-US"/>
    </w:rPr>
  </w:style>
  <w:style w:type="paragraph" w:styleId="z-BottomofForm">
    <w:name w:val="HTML Bottom of Form"/>
    <w:basedOn w:val="Normal"/>
    <w:next w:val="Normal"/>
    <w:link w:val="z-BottomofFormChar"/>
    <w:hidden/>
    <w:rsid w:val="00F372CA"/>
    <w:pPr>
      <w:pBdr>
        <w:top w:val="single" w:sz="6" w:space="1" w:color="auto"/>
      </w:pBdr>
      <w:spacing w:after="0"/>
      <w:jc w:val="center"/>
    </w:pPr>
    <w:rPr>
      <w:rFonts w:cs="Arial"/>
      <w:vanish/>
      <w:sz w:val="16"/>
      <w:szCs w:val="16"/>
    </w:rPr>
  </w:style>
  <w:style w:type="character" w:customStyle="1" w:styleId="z-BottomofFormChar">
    <w:name w:val="z-Bottom of Form Char"/>
    <w:link w:val="z-BottomofForm"/>
    <w:rsid w:val="00F372CA"/>
    <w:rPr>
      <w:rFonts w:ascii="Arial" w:hAnsi="Arial" w:cs="Arial"/>
      <w:vanish/>
      <w:sz w:val="16"/>
      <w:szCs w:val="16"/>
      <w:lang w:eastAsia="en-US"/>
    </w:rPr>
  </w:style>
  <w:style w:type="paragraph" w:customStyle="1" w:styleId="CoversheetTitle">
    <w:name w:val="Coversheet Title"/>
    <w:basedOn w:val="Normal"/>
    <w:autoRedefine/>
    <w:rsid w:val="00F372CA"/>
    <w:pPr>
      <w:spacing w:before="480" w:after="480" w:line="300" w:lineRule="atLeast"/>
      <w:jc w:val="center"/>
    </w:pPr>
    <w:rPr>
      <w:rFonts w:ascii="Times New Roman" w:hAnsi="Times New Roman"/>
      <w:b/>
    </w:rPr>
  </w:style>
  <w:style w:type="paragraph" w:customStyle="1" w:styleId="CoversheetParagraph">
    <w:name w:val="Coversheet Paragraph"/>
    <w:basedOn w:val="Normal"/>
    <w:autoRedefine/>
    <w:rsid w:val="00F372CA"/>
    <w:pPr>
      <w:spacing w:after="0" w:line="240" w:lineRule="auto"/>
      <w:jc w:val="center"/>
    </w:pPr>
    <w:rPr>
      <w:rFonts w:cs="Arial"/>
      <w:noProof/>
      <w:szCs w:val="22"/>
    </w:rPr>
  </w:style>
  <w:style w:type="character" w:customStyle="1" w:styleId="csbold">
    <w:name w:val="cs_bold"/>
    <w:rsid w:val="00F372CA"/>
    <w:rPr>
      <w:b/>
    </w:rPr>
  </w:style>
  <w:style w:type="paragraph" w:customStyle="1" w:styleId="ps046">
    <w:name w:val="ps_046"/>
    <w:basedOn w:val="Definition"/>
    <w:rsid w:val="00F372CA"/>
    <w:rPr>
      <w:b/>
    </w:rPr>
  </w:style>
  <w:style w:type="character" w:customStyle="1" w:styleId="csInstructionalText">
    <w:name w:val="cs_InstructionalText"/>
    <w:rsid w:val="00F372CA"/>
    <w:rPr>
      <w:color w:val="FF00FF"/>
    </w:rPr>
  </w:style>
  <w:style w:type="character" w:styleId="PlaceholderText">
    <w:name w:val="Placeholder Text"/>
    <w:basedOn w:val="DefaultParagraphFont"/>
    <w:rsid w:val="003021AB"/>
    <w:rPr>
      <w:color w:val="808080"/>
    </w:rPr>
  </w:style>
  <w:style w:type="paragraph" w:customStyle="1" w:styleId="ScheduleHeading">
    <w:name w:val="Schedule Heading"/>
    <w:basedOn w:val="Normal"/>
    <w:next w:val="Normal"/>
    <w:uiPriority w:val="1"/>
    <w:qFormat/>
    <w:rsid w:val="000E21B6"/>
    <w:pPr>
      <w:pageBreakBefore/>
      <w:widowControl w:val="0"/>
      <w:numPr>
        <w:numId w:val="39"/>
      </w:numPr>
      <w:spacing w:line="240" w:lineRule="auto"/>
      <w:jc w:val="center"/>
      <w:outlineLvl w:val="0"/>
    </w:pPr>
    <w:rPr>
      <w:rFonts w:ascii="Arial Bold" w:hAnsi="Arial Bold"/>
      <w:b/>
      <w:caps/>
      <w:szCs w:val="24"/>
    </w:rPr>
  </w:style>
  <w:style w:type="character" w:styleId="UnresolvedMention">
    <w:name w:val="Unresolved Mention"/>
    <w:basedOn w:val="DefaultParagraphFont"/>
    <w:rsid w:val="001A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pl.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BB0D-1DAA-4FA7-AB18-ED496FBC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[Agreement Title]</vt:lpstr>
    </vt:vector>
  </TitlesOfParts>
  <Company>Morrisons Solicitors LLP</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Louise Hearsum</cp:lastModifiedBy>
  <cp:revision>22</cp:revision>
  <cp:lastPrinted>2022-02-28T12:35:00Z</cp:lastPrinted>
  <dcterms:created xsi:type="dcterms:W3CDTF">2022-02-28T19:24:00Z</dcterms:created>
  <dcterms:modified xsi:type="dcterms:W3CDTF">2024-07-10T13:48:00Z</dcterms:modified>
</cp:coreProperties>
</file>